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7A8FB" w14:textId="77777777" w:rsidR="005F1ED4" w:rsidRDefault="00000000">
      <w:pPr>
        <w:pStyle w:val="Titolo1"/>
        <w:spacing w:before="35"/>
        <w:ind w:right="3798" w:firstLine="113"/>
        <w:jc w:val="both"/>
      </w:pPr>
      <w:r>
        <w:t>BANDO DI CONCORSO</w:t>
      </w:r>
    </w:p>
    <w:p w14:paraId="106A7416" w14:textId="77777777" w:rsidR="005F1ED4" w:rsidRDefault="005F1ED4">
      <w:pPr>
        <w:pBdr>
          <w:top w:val="nil"/>
          <w:left w:val="nil"/>
          <w:bottom w:val="nil"/>
          <w:right w:val="nil"/>
          <w:between w:val="nil"/>
        </w:pBdr>
        <w:jc w:val="both"/>
        <w:rPr>
          <w:b/>
          <w:color w:val="000000"/>
          <w:sz w:val="24"/>
          <w:szCs w:val="24"/>
        </w:rPr>
      </w:pPr>
    </w:p>
    <w:p w14:paraId="5EF42DBB" w14:textId="77777777" w:rsidR="005F1ED4" w:rsidRDefault="005F1ED4">
      <w:pPr>
        <w:pBdr>
          <w:top w:val="nil"/>
          <w:left w:val="nil"/>
          <w:bottom w:val="nil"/>
          <w:right w:val="nil"/>
          <w:between w:val="nil"/>
        </w:pBdr>
        <w:spacing w:before="1"/>
        <w:jc w:val="both"/>
        <w:rPr>
          <w:b/>
          <w:color w:val="000000"/>
          <w:sz w:val="24"/>
          <w:szCs w:val="24"/>
        </w:rPr>
      </w:pPr>
    </w:p>
    <w:p w14:paraId="588B528C" w14:textId="77777777" w:rsidR="005F1ED4" w:rsidRDefault="00000000">
      <w:pPr>
        <w:spacing w:before="1"/>
        <w:ind w:left="113" w:right="4395"/>
        <w:jc w:val="both"/>
        <w:rPr>
          <w:b/>
          <w:sz w:val="24"/>
          <w:szCs w:val="24"/>
        </w:rPr>
      </w:pPr>
      <w:r>
        <w:rPr>
          <w:b/>
          <w:sz w:val="24"/>
          <w:szCs w:val="24"/>
        </w:rPr>
        <w:t>MAB - PREMIO INTERNAZIONALE DI DANZA CLASSICA MARIA ANTONIETTA BERLUSCONI</w:t>
      </w:r>
    </w:p>
    <w:p w14:paraId="73EAA91C" w14:textId="77777777" w:rsidR="005F1ED4" w:rsidRDefault="00000000">
      <w:pPr>
        <w:pStyle w:val="Titolo1"/>
        <w:spacing w:line="480" w:lineRule="auto"/>
        <w:ind w:right="8063" w:firstLine="113"/>
        <w:jc w:val="both"/>
      </w:pPr>
      <w:r>
        <w:t>PER I GIOVANI EDIZIONE – 2025</w:t>
      </w:r>
    </w:p>
    <w:p w14:paraId="0C6698BA" w14:textId="77777777" w:rsidR="005F1ED4" w:rsidRDefault="00000000">
      <w:pPr>
        <w:pStyle w:val="Titolo1"/>
        <w:ind w:right="1355" w:firstLine="113"/>
        <w:jc w:val="both"/>
      </w:pPr>
      <w:r>
        <w:t xml:space="preserve">IL CONCORSO POTREBBE ESSERE SOGGETTO A MODIFICHE, CHE SARANNO RESE NOTE TEMPESTIVAMENTE TRAMITE IL SITO www.premiomab.it CHE SI ASSUME COME BACHECA UFFICIALE DELL’EVENTO. OGNI CANDIDATO, SOTTO LA PROPRIA DIRETTA E PIENA RESPONSABILITÀ SI IMPEGNA A VERIFICARNE GLI AGGIORNAMENTI. </w:t>
      </w:r>
    </w:p>
    <w:p w14:paraId="56FDCD4B" w14:textId="77777777" w:rsidR="005F1ED4" w:rsidRDefault="005F1ED4">
      <w:pPr>
        <w:pBdr>
          <w:top w:val="nil"/>
          <w:left w:val="nil"/>
          <w:bottom w:val="nil"/>
          <w:right w:val="nil"/>
          <w:between w:val="nil"/>
        </w:pBdr>
        <w:spacing w:before="11"/>
        <w:jc w:val="both"/>
        <w:rPr>
          <w:b/>
          <w:color w:val="000000"/>
          <w:sz w:val="23"/>
          <w:szCs w:val="23"/>
        </w:rPr>
      </w:pPr>
    </w:p>
    <w:p w14:paraId="61B99926"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Art. 1: L'evento</w:t>
      </w:r>
    </w:p>
    <w:p w14:paraId="28353E04" w14:textId="77777777" w:rsidR="005F1ED4" w:rsidRDefault="00000000">
      <w:pPr>
        <w:pStyle w:val="Titolo1"/>
        <w:ind w:firstLine="113"/>
        <w:jc w:val="both"/>
      </w:pPr>
      <w:r>
        <w:t>Concorso: Premio di Danza intitolato a Maria Antonietta Berlusconi.</w:t>
      </w:r>
    </w:p>
    <w:p w14:paraId="1D98F8EC"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L’obiettivo dell’evento è sostenere il talento emergente e l’eccellenza nel campo del Balletto, con approccio filantropico, nell’ottica della promozione dell’Arte e della Cultura coreutica, anche come veicoli di valori umani indispensabili</w:t>
      </w:r>
    </w:p>
    <w:p w14:paraId="10922491"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Il Premio ha carattere internazionale, è incentrato sulla tecnica classica\neoclassica ed è aperto a tutti.</w:t>
      </w:r>
    </w:p>
    <w:p w14:paraId="5191964E" w14:textId="77777777" w:rsidR="005F1ED4" w:rsidRDefault="005F1ED4">
      <w:pPr>
        <w:pBdr>
          <w:top w:val="nil"/>
          <w:left w:val="nil"/>
          <w:bottom w:val="nil"/>
          <w:right w:val="nil"/>
          <w:between w:val="nil"/>
        </w:pBdr>
        <w:ind w:left="113"/>
        <w:jc w:val="both"/>
        <w:rPr>
          <w:color w:val="000000"/>
          <w:sz w:val="24"/>
          <w:szCs w:val="24"/>
        </w:rPr>
      </w:pPr>
    </w:p>
    <w:p w14:paraId="5940210D"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Art. 2: Partecipanti</w:t>
      </w:r>
    </w:p>
    <w:p w14:paraId="0C40CD16" w14:textId="77777777" w:rsidR="005F1ED4" w:rsidRDefault="005F1ED4">
      <w:pPr>
        <w:pBdr>
          <w:top w:val="nil"/>
          <w:left w:val="nil"/>
          <w:bottom w:val="nil"/>
          <w:right w:val="nil"/>
          <w:between w:val="nil"/>
        </w:pBdr>
        <w:ind w:left="113"/>
        <w:jc w:val="both"/>
        <w:rPr>
          <w:color w:val="000000"/>
          <w:sz w:val="24"/>
          <w:szCs w:val="24"/>
        </w:rPr>
      </w:pPr>
    </w:p>
    <w:p w14:paraId="2D0884E8" w14:textId="77777777" w:rsidR="005F1ED4" w:rsidRDefault="00000000">
      <w:pPr>
        <w:pStyle w:val="Titolo1"/>
        <w:ind w:firstLine="113"/>
        <w:jc w:val="both"/>
      </w:pPr>
      <w:r>
        <w:t>Categorie di partecipanti:</w:t>
      </w:r>
    </w:p>
    <w:p w14:paraId="3ADF8FCC" w14:textId="77777777" w:rsidR="005F1ED4" w:rsidRDefault="005F1ED4">
      <w:pPr>
        <w:pBdr>
          <w:top w:val="nil"/>
          <w:left w:val="nil"/>
          <w:bottom w:val="nil"/>
          <w:right w:val="nil"/>
          <w:between w:val="nil"/>
        </w:pBdr>
        <w:spacing w:before="2"/>
        <w:jc w:val="both"/>
        <w:rPr>
          <w:b/>
          <w:color w:val="000000"/>
          <w:sz w:val="24"/>
          <w:szCs w:val="24"/>
        </w:rPr>
      </w:pPr>
    </w:p>
    <w:p w14:paraId="2D9C64F2" w14:textId="77777777" w:rsidR="005F1ED4" w:rsidRDefault="00000000">
      <w:pPr>
        <w:numPr>
          <w:ilvl w:val="0"/>
          <w:numId w:val="7"/>
        </w:numPr>
        <w:pBdr>
          <w:top w:val="nil"/>
          <w:left w:val="nil"/>
          <w:bottom w:val="nil"/>
          <w:right w:val="nil"/>
          <w:between w:val="nil"/>
        </w:pBdr>
        <w:tabs>
          <w:tab w:val="left" w:pos="142"/>
        </w:tabs>
        <w:ind w:left="284"/>
        <w:jc w:val="both"/>
        <w:rPr>
          <w:color w:val="000000"/>
        </w:rPr>
      </w:pPr>
      <w:r>
        <w:rPr>
          <w:b/>
          <w:color w:val="000000"/>
          <w:sz w:val="24"/>
          <w:szCs w:val="24"/>
        </w:rPr>
        <w:t>Danzatori solisti</w:t>
      </w:r>
    </w:p>
    <w:p w14:paraId="63D9579A"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 xml:space="preserve">L’età si intende in riferimento all’anno solare, ovvero gli anni si considerano compiuti entro il </w:t>
      </w:r>
      <w:r>
        <w:rPr>
          <w:b/>
          <w:color w:val="000000"/>
          <w:sz w:val="24"/>
          <w:szCs w:val="24"/>
        </w:rPr>
        <w:t>31</w:t>
      </w:r>
      <w:r>
        <w:rPr>
          <w:b/>
          <w:sz w:val="24"/>
          <w:szCs w:val="24"/>
        </w:rPr>
        <w:t xml:space="preserve"> d</w:t>
      </w:r>
      <w:r>
        <w:rPr>
          <w:b/>
          <w:color w:val="000000"/>
          <w:sz w:val="24"/>
          <w:szCs w:val="24"/>
        </w:rPr>
        <w:t>icembre 202</w:t>
      </w:r>
      <w:r>
        <w:rPr>
          <w:b/>
          <w:sz w:val="24"/>
          <w:szCs w:val="24"/>
        </w:rPr>
        <w:t>5</w:t>
      </w:r>
      <w:r>
        <w:rPr>
          <w:color w:val="000000"/>
          <w:sz w:val="24"/>
          <w:szCs w:val="24"/>
        </w:rPr>
        <w:t>.</w:t>
      </w:r>
    </w:p>
    <w:p w14:paraId="240297EC"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Categorie:</w:t>
      </w:r>
    </w:p>
    <w:p w14:paraId="128AFE92" w14:textId="77777777" w:rsidR="005F1ED4" w:rsidRDefault="00000000">
      <w:pPr>
        <w:numPr>
          <w:ilvl w:val="0"/>
          <w:numId w:val="8"/>
        </w:numPr>
        <w:pBdr>
          <w:top w:val="nil"/>
          <w:left w:val="nil"/>
          <w:bottom w:val="nil"/>
          <w:right w:val="nil"/>
          <w:between w:val="nil"/>
        </w:pBdr>
        <w:jc w:val="both"/>
      </w:pPr>
      <w:r>
        <w:rPr>
          <w:color w:val="000000"/>
          <w:sz w:val="24"/>
          <w:szCs w:val="24"/>
        </w:rPr>
        <w:t>Primavera (10\12 anni)</w:t>
      </w:r>
    </w:p>
    <w:p w14:paraId="7954E59A" w14:textId="77777777" w:rsidR="005F1ED4" w:rsidRDefault="00000000">
      <w:pPr>
        <w:numPr>
          <w:ilvl w:val="0"/>
          <w:numId w:val="8"/>
        </w:numPr>
        <w:pBdr>
          <w:top w:val="nil"/>
          <w:left w:val="nil"/>
          <w:bottom w:val="nil"/>
          <w:right w:val="nil"/>
          <w:between w:val="nil"/>
        </w:pBdr>
        <w:jc w:val="both"/>
      </w:pPr>
      <w:r>
        <w:rPr>
          <w:color w:val="000000"/>
          <w:sz w:val="24"/>
          <w:szCs w:val="24"/>
        </w:rPr>
        <w:t xml:space="preserve">Categoria juniores </w:t>
      </w:r>
      <w:proofErr w:type="gramStart"/>
      <w:r>
        <w:rPr>
          <w:color w:val="000000"/>
          <w:sz w:val="24"/>
          <w:szCs w:val="24"/>
        </w:rPr>
        <w:t>( 13</w:t>
      </w:r>
      <w:proofErr w:type="gramEnd"/>
      <w:r>
        <w:rPr>
          <w:color w:val="000000"/>
          <w:sz w:val="24"/>
          <w:szCs w:val="24"/>
        </w:rPr>
        <w:t>\16 anni)</w:t>
      </w:r>
    </w:p>
    <w:p w14:paraId="48F9387C" w14:textId="77777777" w:rsidR="005F1ED4" w:rsidRDefault="00000000">
      <w:pPr>
        <w:numPr>
          <w:ilvl w:val="0"/>
          <w:numId w:val="8"/>
        </w:numPr>
        <w:pBdr>
          <w:top w:val="nil"/>
          <w:left w:val="nil"/>
          <w:bottom w:val="nil"/>
          <w:right w:val="nil"/>
          <w:between w:val="nil"/>
        </w:pBdr>
        <w:jc w:val="both"/>
      </w:pPr>
      <w:r>
        <w:rPr>
          <w:color w:val="000000"/>
          <w:sz w:val="24"/>
          <w:szCs w:val="24"/>
        </w:rPr>
        <w:t xml:space="preserve">Categoria seniores </w:t>
      </w:r>
      <w:proofErr w:type="gramStart"/>
      <w:r>
        <w:rPr>
          <w:color w:val="000000"/>
          <w:sz w:val="24"/>
          <w:szCs w:val="24"/>
        </w:rPr>
        <w:t>( 17</w:t>
      </w:r>
      <w:proofErr w:type="gramEnd"/>
      <w:r>
        <w:rPr>
          <w:color w:val="000000"/>
          <w:sz w:val="24"/>
          <w:szCs w:val="24"/>
        </w:rPr>
        <w:t>\20 anni)</w:t>
      </w:r>
    </w:p>
    <w:p w14:paraId="1BF8CA56" w14:textId="77777777" w:rsidR="005F1ED4" w:rsidRDefault="005F1ED4">
      <w:pPr>
        <w:pBdr>
          <w:top w:val="nil"/>
          <w:left w:val="nil"/>
          <w:bottom w:val="nil"/>
          <w:right w:val="nil"/>
          <w:between w:val="nil"/>
        </w:pBdr>
        <w:ind w:left="113"/>
        <w:jc w:val="both"/>
        <w:rPr>
          <w:color w:val="000000"/>
          <w:sz w:val="24"/>
          <w:szCs w:val="24"/>
        </w:rPr>
      </w:pPr>
    </w:p>
    <w:p w14:paraId="3276FE30" w14:textId="77777777" w:rsidR="005F1ED4" w:rsidRDefault="005F1ED4">
      <w:pPr>
        <w:tabs>
          <w:tab w:val="left" w:pos="383"/>
        </w:tabs>
        <w:spacing w:before="11"/>
        <w:ind w:right="108"/>
        <w:jc w:val="both"/>
        <w:rPr>
          <w:sz w:val="23"/>
          <w:szCs w:val="23"/>
        </w:rPr>
      </w:pPr>
    </w:p>
    <w:p w14:paraId="1A025314" w14:textId="77777777" w:rsidR="005F1ED4" w:rsidRDefault="00000000">
      <w:pPr>
        <w:pBdr>
          <w:top w:val="nil"/>
          <w:left w:val="nil"/>
          <w:bottom w:val="nil"/>
          <w:right w:val="nil"/>
          <w:between w:val="nil"/>
        </w:pBdr>
        <w:spacing w:before="1"/>
        <w:ind w:left="113"/>
        <w:jc w:val="both"/>
        <w:rPr>
          <w:color w:val="000000"/>
          <w:sz w:val="24"/>
          <w:szCs w:val="24"/>
        </w:rPr>
      </w:pPr>
      <w:r>
        <w:rPr>
          <w:color w:val="000000"/>
          <w:sz w:val="24"/>
          <w:szCs w:val="24"/>
        </w:rPr>
        <w:t>Art. 3: Adesione</w:t>
      </w:r>
    </w:p>
    <w:p w14:paraId="6639DF5C" w14:textId="77777777" w:rsidR="005F1ED4" w:rsidRDefault="00000000">
      <w:pPr>
        <w:pStyle w:val="Titolo1"/>
        <w:ind w:firstLine="113"/>
        <w:jc w:val="both"/>
      </w:pPr>
      <w:r>
        <w:t>3.1</w:t>
      </w:r>
    </w:p>
    <w:p w14:paraId="553AB5FF" w14:textId="77777777" w:rsidR="005F1ED4" w:rsidRDefault="00000000">
      <w:pPr>
        <w:spacing w:before="2"/>
        <w:ind w:left="113"/>
        <w:jc w:val="both"/>
        <w:rPr>
          <w:b/>
          <w:sz w:val="24"/>
          <w:szCs w:val="24"/>
        </w:rPr>
      </w:pPr>
      <w:r>
        <w:rPr>
          <w:b/>
          <w:sz w:val="24"/>
          <w:szCs w:val="24"/>
        </w:rPr>
        <w:t>Iscrizione:</w:t>
      </w:r>
    </w:p>
    <w:p w14:paraId="4864CEDA"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L'adesione al Concorso avviene ESCLUSIVAMENTE attraverso:</w:t>
      </w:r>
    </w:p>
    <w:p w14:paraId="5E606B84" w14:textId="77777777" w:rsidR="005F1ED4" w:rsidRDefault="00000000">
      <w:pPr>
        <w:numPr>
          <w:ilvl w:val="0"/>
          <w:numId w:val="9"/>
        </w:numPr>
        <w:pBdr>
          <w:top w:val="nil"/>
          <w:left w:val="nil"/>
          <w:bottom w:val="nil"/>
          <w:right w:val="nil"/>
          <w:between w:val="nil"/>
        </w:pBdr>
        <w:jc w:val="both"/>
      </w:pPr>
      <w:r>
        <w:rPr>
          <w:b/>
          <w:color w:val="000000"/>
          <w:sz w:val="24"/>
          <w:szCs w:val="24"/>
        </w:rPr>
        <w:t>compilazione di apposita scheda d'iscrizione</w:t>
      </w:r>
      <w:r>
        <w:rPr>
          <w:color w:val="000000"/>
          <w:sz w:val="24"/>
          <w:szCs w:val="24"/>
        </w:rPr>
        <w:t xml:space="preserve"> online (</w:t>
      </w:r>
      <w:hyperlink r:id="rId7">
        <w:r w:rsidR="005F1ED4">
          <w:rPr>
            <w:color w:val="0000FF"/>
            <w:sz w:val="24"/>
            <w:szCs w:val="24"/>
            <w:u w:val="single"/>
          </w:rPr>
          <w:t>www.premiomab.it</w:t>
        </w:r>
      </w:hyperlink>
      <w:r>
        <w:rPr>
          <w:color w:val="000000"/>
          <w:sz w:val="24"/>
          <w:szCs w:val="24"/>
        </w:rPr>
        <w:t>)</w:t>
      </w:r>
    </w:p>
    <w:p w14:paraId="34099D7E" w14:textId="77777777" w:rsidR="005F1ED4" w:rsidRDefault="00000000">
      <w:pPr>
        <w:pBdr>
          <w:top w:val="nil"/>
          <w:left w:val="nil"/>
          <w:bottom w:val="nil"/>
          <w:right w:val="nil"/>
          <w:between w:val="nil"/>
        </w:pBdr>
        <w:ind w:left="113" w:right="107"/>
        <w:jc w:val="both"/>
        <w:rPr>
          <w:color w:val="000000"/>
          <w:sz w:val="24"/>
          <w:szCs w:val="24"/>
        </w:rPr>
      </w:pPr>
      <w:r>
        <w:rPr>
          <w:color w:val="000000"/>
          <w:sz w:val="24"/>
          <w:szCs w:val="24"/>
        </w:rPr>
        <w:t xml:space="preserve">Attenzione: A seguito del corretto inserimento di tutti i dati richiesti, la domanda di partecipazione va a buon fine e comporta il rilascio, </w:t>
      </w:r>
      <w:r>
        <w:rPr>
          <w:b/>
          <w:color w:val="000000"/>
          <w:sz w:val="24"/>
          <w:szCs w:val="24"/>
        </w:rPr>
        <w:t xml:space="preserve">tramite e- mail di conferma, </w:t>
      </w:r>
      <w:r>
        <w:rPr>
          <w:color w:val="000000"/>
          <w:sz w:val="24"/>
          <w:szCs w:val="24"/>
        </w:rPr>
        <w:t>di un numero identificativo (</w:t>
      </w:r>
      <w:r>
        <w:rPr>
          <w:color w:val="000000"/>
          <w:sz w:val="24"/>
          <w:szCs w:val="24"/>
          <w:u w:val="single"/>
        </w:rPr>
        <w:t>protocollo</w:t>
      </w:r>
      <w:r>
        <w:rPr>
          <w:color w:val="000000"/>
          <w:sz w:val="24"/>
          <w:szCs w:val="24"/>
        </w:rPr>
        <w:t xml:space="preserve">) e </w:t>
      </w:r>
      <w:r>
        <w:rPr>
          <w:color w:val="000000"/>
          <w:sz w:val="24"/>
          <w:szCs w:val="24"/>
          <w:u w:val="single"/>
        </w:rPr>
        <w:t>modulo di riepilogo</w:t>
      </w:r>
      <w:r>
        <w:rPr>
          <w:color w:val="000000"/>
          <w:sz w:val="24"/>
          <w:szCs w:val="24"/>
        </w:rPr>
        <w:t>, da completare in tutte le sue parti (incluse liberatorie uso privacy e trattamento dati\immagini) e su cui apporre firma autografa.</w:t>
      </w:r>
    </w:p>
    <w:p w14:paraId="6FEBABE2" w14:textId="77777777" w:rsidR="005F1ED4" w:rsidRDefault="00000000">
      <w:pPr>
        <w:numPr>
          <w:ilvl w:val="0"/>
          <w:numId w:val="9"/>
        </w:numPr>
        <w:pBdr>
          <w:top w:val="nil"/>
          <w:left w:val="nil"/>
          <w:bottom w:val="nil"/>
          <w:right w:val="nil"/>
          <w:between w:val="nil"/>
        </w:pBdr>
        <w:ind w:right="107"/>
        <w:jc w:val="both"/>
      </w:pPr>
      <w:r>
        <w:rPr>
          <w:b/>
          <w:color w:val="000000"/>
          <w:sz w:val="24"/>
          <w:szCs w:val="24"/>
        </w:rPr>
        <w:t xml:space="preserve">invio di un link a video contenente entrambe le variazioni (di repertorio o originali \ di stile </w:t>
      </w:r>
      <w:r>
        <w:rPr>
          <w:b/>
          <w:color w:val="000000"/>
          <w:sz w:val="24"/>
          <w:szCs w:val="24"/>
        </w:rPr>
        <w:lastRenderedPageBreak/>
        <w:t xml:space="preserve">classico o neoclassico, a scelta del candidato) proposte in sede di compilazione del modulo di iscrizione. </w:t>
      </w:r>
    </w:p>
    <w:p w14:paraId="3F2DF763" w14:textId="77777777" w:rsidR="005F1ED4" w:rsidRDefault="00000000">
      <w:pPr>
        <w:numPr>
          <w:ilvl w:val="0"/>
          <w:numId w:val="9"/>
        </w:numPr>
        <w:pBdr>
          <w:top w:val="nil"/>
          <w:left w:val="nil"/>
          <w:bottom w:val="nil"/>
          <w:right w:val="nil"/>
          <w:between w:val="nil"/>
        </w:pBdr>
        <w:ind w:right="107"/>
        <w:jc w:val="both"/>
      </w:pPr>
      <w:r>
        <w:rPr>
          <w:b/>
          <w:color w:val="000000"/>
          <w:sz w:val="24"/>
          <w:szCs w:val="24"/>
        </w:rPr>
        <w:t xml:space="preserve">N.B.: </w:t>
      </w:r>
    </w:p>
    <w:p w14:paraId="61785539" w14:textId="77777777" w:rsidR="005F1ED4" w:rsidRDefault="00000000">
      <w:pPr>
        <w:numPr>
          <w:ilvl w:val="0"/>
          <w:numId w:val="11"/>
        </w:numPr>
        <w:pBdr>
          <w:top w:val="nil"/>
          <w:left w:val="nil"/>
          <w:bottom w:val="nil"/>
          <w:right w:val="nil"/>
          <w:between w:val="nil"/>
        </w:pBdr>
        <w:ind w:right="107"/>
        <w:jc w:val="both"/>
      </w:pPr>
      <w:r>
        <w:rPr>
          <w:b/>
          <w:color w:val="000000"/>
          <w:sz w:val="24"/>
          <w:szCs w:val="24"/>
        </w:rPr>
        <w:t>Le variazioni, nel video, dovranno essere opportunamente intervallate</w:t>
      </w:r>
      <w:r>
        <w:rPr>
          <w:color w:val="000000"/>
          <w:sz w:val="24"/>
          <w:szCs w:val="24"/>
        </w:rPr>
        <w:t>.</w:t>
      </w:r>
    </w:p>
    <w:p w14:paraId="606A57C1" w14:textId="77777777" w:rsidR="005F1ED4" w:rsidRDefault="00000000">
      <w:pPr>
        <w:numPr>
          <w:ilvl w:val="0"/>
          <w:numId w:val="11"/>
        </w:numPr>
        <w:pBdr>
          <w:top w:val="nil"/>
          <w:left w:val="nil"/>
          <w:bottom w:val="nil"/>
          <w:right w:val="nil"/>
          <w:between w:val="nil"/>
        </w:pBdr>
        <w:ind w:right="107"/>
        <w:jc w:val="both"/>
      </w:pPr>
      <w:r>
        <w:rPr>
          <w:b/>
          <w:color w:val="000000"/>
          <w:sz w:val="24"/>
          <w:szCs w:val="24"/>
        </w:rPr>
        <w:t>B) la</w:t>
      </w:r>
      <w:r>
        <w:rPr>
          <w:b/>
          <w:color w:val="000000"/>
          <w:sz w:val="24"/>
          <w:szCs w:val="24"/>
          <w:u w:val="single"/>
        </w:rPr>
        <w:t xml:space="preserve"> </w:t>
      </w:r>
      <w:r>
        <w:rPr>
          <w:b/>
          <w:color w:val="000000"/>
          <w:sz w:val="24"/>
          <w:szCs w:val="24"/>
        </w:rPr>
        <w:t>piattaforma digitale (es. YouTube) è a scelta dal candidato</w:t>
      </w:r>
      <w:r>
        <w:rPr>
          <w:color w:val="000000"/>
          <w:sz w:val="24"/>
          <w:szCs w:val="24"/>
        </w:rPr>
        <w:t>, che si ritiene direttamente responsabile di verificare il corretto funzionamento della stessa e l’adeguata fruibilità del contenuto.</w:t>
      </w:r>
    </w:p>
    <w:p w14:paraId="6AB55E1A" w14:textId="77777777" w:rsidR="005F1ED4" w:rsidRDefault="005F1ED4">
      <w:pPr>
        <w:pBdr>
          <w:top w:val="nil"/>
          <w:left w:val="nil"/>
          <w:bottom w:val="nil"/>
          <w:right w:val="nil"/>
          <w:between w:val="nil"/>
        </w:pBdr>
        <w:ind w:left="113" w:right="107"/>
        <w:jc w:val="both"/>
        <w:rPr>
          <w:color w:val="000000"/>
          <w:sz w:val="24"/>
          <w:szCs w:val="24"/>
        </w:rPr>
      </w:pPr>
    </w:p>
    <w:p w14:paraId="4AE8073A" w14:textId="77777777" w:rsidR="005F1ED4" w:rsidRDefault="00000000">
      <w:pPr>
        <w:pBdr>
          <w:top w:val="nil"/>
          <w:left w:val="nil"/>
          <w:bottom w:val="nil"/>
          <w:right w:val="nil"/>
          <w:between w:val="nil"/>
        </w:pBdr>
        <w:ind w:left="113" w:right="107"/>
        <w:jc w:val="both"/>
        <w:rPr>
          <w:color w:val="000000"/>
          <w:sz w:val="24"/>
          <w:szCs w:val="24"/>
        </w:rPr>
      </w:pPr>
      <w:r>
        <w:rPr>
          <w:b/>
          <w:color w:val="000000"/>
          <w:sz w:val="24"/>
          <w:szCs w:val="24"/>
          <w:u w:val="single"/>
        </w:rPr>
        <w:t>ATTENZIONE</w:t>
      </w:r>
      <w:r>
        <w:rPr>
          <w:color w:val="000000"/>
          <w:sz w:val="24"/>
          <w:szCs w:val="24"/>
        </w:rPr>
        <w:t>:</w:t>
      </w:r>
    </w:p>
    <w:p w14:paraId="426A189B" w14:textId="77777777" w:rsidR="005F1ED4" w:rsidRDefault="00000000">
      <w:pPr>
        <w:numPr>
          <w:ilvl w:val="0"/>
          <w:numId w:val="8"/>
        </w:numPr>
        <w:pBdr>
          <w:top w:val="nil"/>
          <w:left w:val="nil"/>
          <w:bottom w:val="nil"/>
          <w:right w:val="nil"/>
          <w:between w:val="nil"/>
        </w:pBdr>
        <w:ind w:right="107"/>
        <w:jc w:val="both"/>
      </w:pPr>
      <w:r>
        <w:rPr>
          <w:color w:val="000000"/>
          <w:sz w:val="24"/>
          <w:szCs w:val="24"/>
        </w:rPr>
        <w:t xml:space="preserve">Il modulo di riepilogo, individuato da specifico protocollo, </w:t>
      </w:r>
    </w:p>
    <w:p w14:paraId="7B3ED8A8" w14:textId="77777777" w:rsidR="005F1ED4" w:rsidRDefault="00000000">
      <w:pPr>
        <w:numPr>
          <w:ilvl w:val="0"/>
          <w:numId w:val="8"/>
        </w:numPr>
        <w:pBdr>
          <w:top w:val="nil"/>
          <w:left w:val="nil"/>
          <w:bottom w:val="nil"/>
          <w:right w:val="nil"/>
          <w:between w:val="nil"/>
        </w:pBdr>
        <w:ind w:right="107"/>
        <w:jc w:val="both"/>
      </w:pPr>
      <w:r>
        <w:rPr>
          <w:color w:val="000000"/>
          <w:sz w:val="24"/>
          <w:szCs w:val="24"/>
        </w:rPr>
        <w:t>la documentazione privacy in formato elettronico (.pdf o .jpg).</w:t>
      </w:r>
    </w:p>
    <w:p w14:paraId="350AA9E1" w14:textId="77777777" w:rsidR="005F1ED4" w:rsidRDefault="00000000">
      <w:pPr>
        <w:pBdr>
          <w:top w:val="nil"/>
          <w:left w:val="nil"/>
          <w:bottom w:val="nil"/>
          <w:right w:val="nil"/>
          <w:between w:val="nil"/>
        </w:pBdr>
        <w:ind w:left="473" w:right="107"/>
        <w:jc w:val="both"/>
        <w:rPr>
          <w:color w:val="000000"/>
          <w:sz w:val="24"/>
          <w:szCs w:val="24"/>
        </w:rPr>
      </w:pPr>
      <w:r>
        <w:rPr>
          <w:color w:val="000000"/>
          <w:sz w:val="24"/>
          <w:szCs w:val="24"/>
        </w:rPr>
        <w:t>N.B. il nome del file deve essere così formulato: “</w:t>
      </w:r>
      <w:proofErr w:type="spellStart"/>
      <w:r>
        <w:rPr>
          <w:color w:val="000000"/>
          <w:sz w:val="24"/>
          <w:szCs w:val="24"/>
        </w:rPr>
        <w:t>NumeroDiProtocollo_TipologiaDiDocumento</w:t>
      </w:r>
      <w:proofErr w:type="spellEnd"/>
      <w:r>
        <w:rPr>
          <w:color w:val="000000"/>
          <w:sz w:val="24"/>
          <w:szCs w:val="24"/>
        </w:rPr>
        <w:t>”, ovvero, “MAB2024001_Privacy”)</w:t>
      </w:r>
    </w:p>
    <w:p w14:paraId="7523F886" w14:textId="77777777" w:rsidR="005F1ED4" w:rsidRDefault="00000000">
      <w:pPr>
        <w:numPr>
          <w:ilvl w:val="0"/>
          <w:numId w:val="8"/>
        </w:numPr>
        <w:pBdr>
          <w:top w:val="nil"/>
          <w:left w:val="nil"/>
          <w:bottom w:val="nil"/>
          <w:right w:val="nil"/>
          <w:between w:val="nil"/>
        </w:pBdr>
        <w:ind w:right="107"/>
        <w:jc w:val="both"/>
      </w:pPr>
      <w:r>
        <w:rPr>
          <w:color w:val="000000"/>
          <w:sz w:val="24"/>
          <w:szCs w:val="24"/>
        </w:rPr>
        <w:t>il link alla piattaforma su cui visionare il video</w:t>
      </w:r>
    </w:p>
    <w:p w14:paraId="00021A14" w14:textId="77777777" w:rsidR="005F1ED4" w:rsidRDefault="00000000">
      <w:pPr>
        <w:pBdr>
          <w:top w:val="nil"/>
          <w:left w:val="nil"/>
          <w:bottom w:val="nil"/>
          <w:right w:val="nil"/>
          <w:between w:val="nil"/>
        </w:pBdr>
        <w:ind w:right="107"/>
        <w:jc w:val="both"/>
        <w:rPr>
          <w:color w:val="000000"/>
          <w:sz w:val="24"/>
          <w:szCs w:val="24"/>
        </w:rPr>
      </w:pPr>
      <w:r>
        <w:rPr>
          <w:color w:val="000000"/>
          <w:sz w:val="24"/>
          <w:szCs w:val="24"/>
        </w:rPr>
        <w:t xml:space="preserve">devono essere trasmessi </w:t>
      </w:r>
      <w:r>
        <w:rPr>
          <w:b/>
          <w:color w:val="000000"/>
          <w:sz w:val="24"/>
          <w:szCs w:val="24"/>
        </w:rPr>
        <w:t>tramite PEC</w:t>
      </w:r>
      <w:r>
        <w:rPr>
          <w:color w:val="000000"/>
          <w:sz w:val="24"/>
          <w:szCs w:val="24"/>
        </w:rPr>
        <w:t xml:space="preserve">, nei termini previsti dal Bando, all’indirizzo </w:t>
      </w:r>
      <w:r>
        <w:rPr>
          <w:b/>
          <w:color w:val="000000"/>
          <w:sz w:val="24"/>
          <w:szCs w:val="24"/>
        </w:rPr>
        <w:t>candidature@premiomab.it</w:t>
      </w:r>
      <w:r>
        <w:rPr>
          <w:color w:val="000000"/>
          <w:sz w:val="24"/>
          <w:szCs w:val="24"/>
        </w:rPr>
        <w:t xml:space="preserve"> (CONSERVARE CON CURA LA RICEVUTA DI TRASMISSIONE E AVVENUTA CONSEGNA). </w:t>
      </w:r>
    </w:p>
    <w:p w14:paraId="6BAF2C3B" w14:textId="77777777" w:rsidR="005F1ED4" w:rsidRDefault="00000000">
      <w:pPr>
        <w:tabs>
          <w:tab w:val="left" w:pos="263"/>
        </w:tabs>
        <w:ind w:right="111"/>
        <w:jc w:val="both"/>
        <w:rPr>
          <w:sz w:val="24"/>
          <w:szCs w:val="24"/>
        </w:rPr>
      </w:pPr>
      <w:r>
        <w:rPr>
          <w:sz w:val="24"/>
          <w:szCs w:val="24"/>
        </w:rPr>
        <w:t>Nome del Candidato, categoria d’appartenenza e numero di protocollo devono essere riportati anche in oggetto nella mail.</w:t>
      </w:r>
    </w:p>
    <w:p w14:paraId="3A40D1C4" w14:textId="77777777" w:rsidR="005F1ED4" w:rsidRDefault="005F1ED4">
      <w:pPr>
        <w:tabs>
          <w:tab w:val="left" w:pos="263"/>
        </w:tabs>
        <w:ind w:right="111"/>
        <w:jc w:val="both"/>
        <w:rPr>
          <w:sz w:val="24"/>
          <w:szCs w:val="24"/>
        </w:rPr>
      </w:pPr>
    </w:p>
    <w:p w14:paraId="63BC16E8" w14:textId="77777777" w:rsidR="005F1ED4" w:rsidRDefault="00000000">
      <w:pPr>
        <w:pBdr>
          <w:top w:val="nil"/>
          <w:left w:val="nil"/>
          <w:bottom w:val="nil"/>
          <w:right w:val="nil"/>
          <w:between w:val="nil"/>
        </w:pBdr>
        <w:ind w:right="107"/>
        <w:jc w:val="both"/>
        <w:rPr>
          <w:color w:val="000000"/>
          <w:sz w:val="24"/>
          <w:szCs w:val="24"/>
        </w:rPr>
      </w:pPr>
      <w:r>
        <w:rPr>
          <w:color w:val="000000"/>
          <w:sz w:val="24"/>
          <w:szCs w:val="24"/>
        </w:rPr>
        <w:t>NON UTILIZZARE L’INDIRIZZO candidature@premiomab.it PER DOMANDE RELATIVE ALLLA MANIFESTAZIONE O COMUNICAZIONI DI ALCUN GENERE, CHE ESULINO DALL’ESCLUSIVA TRASMISSIONE DELLE ADESIONI AL PREMIO, NELLE MODALITA’ INDICATE.</w:t>
      </w:r>
    </w:p>
    <w:p w14:paraId="41C79FCB" w14:textId="77777777" w:rsidR="005F1ED4" w:rsidRDefault="00000000">
      <w:pPr>
        <w:pBdr>
          <w:top w:val="nil"/>
          <w:left w:val="nil"/>
          <w:bottom w:val="nil"/>
          <w:right w:val="nil"/>
          <w:between w:val="nil"/>
        </w:pBdr>
        <w:ind w:right="107"/>
        <w:jc w:val="both"/>
        <w:rPr>
          <w:color w:val="000000"/>
          <w:sz w:val="24"/>
          <w:szCs w:val="24"/>
        </w:rPr>
      </w:pPr>
      <w:r>
        <w:rPr>
          <w:color w:val="000000"/>
          <w:sz w:val="24"/>
          <w:szCs w:val="24"/>
        </w:rPr>
        <w:t xml:space="preserve">Per chiarimenti o segnalazioni di qualsiasi tipo, resta attivo l’indirizzo della segreteria </w:t>
      </w:r>
      <w:proofErr w:type="gramStart"/>
      <w:r>
        <w:rPr>
          <w:color w:val="000000"/>
          <w:sz w:val="24"/>
          <w:szCs w:val="24"/>
        </w:rPr>
        <w:t>info@premiomab.it .</w:t>
      </w:r>
      <w:proofErr w:type="gramEnd"/>
    </w:p>
    <w:p w14:paraId="2249FC99" w14:textId="77777777" w:rsidR="005F1ED4" w:rsidRDefault="00000000">
      <w:pPr>
        <w:pBdr>
          <w:top w:val="nil"/>
          <w:left w:val="nil"/>
          <w:bottom w:val="nil"/>
          <w:right w:val="nil"/>
          <w:between w:val="nil"/>
        </w:pBdr>
        <w:ind w:right="107"/>
        <w:jc w:val="both"/>
        <w:rPr>
          <w:color w:val="000000"/>
          <w:sz w:val="24"/>
          <w:szCs w:val="24"/>
        </w:rPr>
      </w:pPr>
      <w:r>
        <w:rPr>
          <w:color w:val="000000"/>
          <w:sz w:val="24"/>
          <w:szCs w:val="24"/>
        </w:rPr>
        <w:t>Associazione MAB non dispone di un numero di telefono inbound (OVVERO ATTO A GESTIRE CHIAMATE IN ENTRATA), per opportuna tracciabilità degli scambi.</w:t>
      </w:r>
    </w:p>
    <w:p w14:paraId="0B6C48DC" w14:textId="77777777" w:rsidR="005F1ED4" w:rsidRDefault="005F1ED4">
      <w:pPr>
        <w:pBdr>
          <w:top w:val="nil"/>
          <w:left w:val="nil"/>
          <w:bottom w:val="nil"/>
          <w:right w:val="nil"/>
          <w:between w:val="nil"/>
        </w:pBdr>
        <w:ind w:right="107"/>
        <w:jc w:val="both"/>
        <w:rPr>
          <w:color w:val="000000"/>
          <w:sz w:val="24"/>
          <w:szCs w:val="24"/>
        </w:rPr>
      </w:pPr>
    </w:p>
    <w:p w14:paraId="5433DA24" w14:textId="77777777" w:rsidR="005F1ED4" w:rsidRDefault="00000000">
      <w:pPr>
        <w:pStyle w:val="Titolo1"/>
        <w:spacing w:line="293" w:lineRule="auto"/>
        <w:ind w:left="0"/>
        <w:jc w:val="both"/>
      </w:pPr>
      <w:r>
        <w:t>ATTENZIONE: La direzione artistica e\o organizzativa, si riserva di procedere a invito diretto, a qualsiasi fase del Premio, di eventuali candidati ritenuti particolarmente meritevoli</w:t>
      </w:r>
    </w:p>
    <w:p w14:paraId="64447616" w14:textId="77777777" w:rsidR="005F1ED4" w:rsidRDefault="005F1ED4">
      <w:pPr>
        <w:pBdr>
          <w:top w:val="nil"/>
          <w:left w:val="nil"/>
          <w:bottom w:val="nil"/>
          <w:right w:val="nil"/>
          <w:between w:val="nil"/>
        </w:pBdr>
        <w:ind w:left="113" w:right="107"/>
        <w:jc w:val="both"/>
        <w:rPr>
          <w:color w:val="000000"/>
          <w:sz w:val="24"/>
          <w:szCs w:val="24"/>
        </w:rPr>
      </w:pPr>
    </w:p>
    <w:p w14:paraId="3173101F" w14:textId="77777777" w:rsidR="005F1ED4" w:rsidRDefault="005F1ED4">
      <w:pPr>
        <w:pBdr>
          <w:top w:val="nil"/>
          <w:left w:val="nil"/>
          <w:bottom w:val="nil"/>
          <w:right w:val="nil"/>
          <w:between w:val="nil"/>
        </w:pBdr>
        <w:spacing w:before="11"/>
        <w:jc w:val="both"/>
        <w:rPr>
          <w:color w:val="000000"/>
          <w:sz w:val="23"/>
          <w:szCs w:val="23"/>
        </w:rPr>
      </w:pPr>
    </w:p>
    <w:p w14:paraId="263E3ED8" w14:textId="77777777" w:rsidR="005F1ED4" w:rsidRDefault="00000000">
      <w:pPr>
        <w:pStyle w:val="Titolo1"/>
        <w:spacing w:before="1"/>
        <w:ind w:firstLine="113"/>
        <w:jc w:val="both"/>
      </w:pPr>
      <w:r>
        <w:t>3.2</w:t>
      </w:r>
    </w:p>
    <w:p w14:paraId="3CFDA62E" w14:textId="77777777" w:rsidR="005F1ED4" w:rsidRDefault="00000000">
      <w:pPr>
        <w:ind w:left="113"/>
        <w:jc w:val="both"/>
        <w:rPr>
          <w:b/>
          <w:sz w:val="24"/>
          <w:szCs w:val="24"/>
        </w:rPr>
      </w:pPr>
      <w:r>
        <w:rPr>
          <w:b/>
          <w:sz w:val="24"/>
          <w:szCs w:val="24"/>
        </w:rPr>
        <w:t>Specifiche su iscrizione ed esclusione d'ufficio:</w:t>
      </w:r>
    </w:p>
    <w:p w14:paraId="69DD1803" w14:textId="77777777" w:rsidR="005F1ED4" w:rsidRDefault="00000000">
      <w:pPr>
        <w:numPr>
          <w:ilvl w:val="1"/>
          <w:numId w:val="6"/>
        </w:numPr>
        <w:pBdr>
          <w:top w:val="nil"/>
          <w:left w:val="nil"/>
          <w:bottom w:val="nil"/>
          <w:right w:val="nil"/>
          <w:between w:val="nil"/>
        </w:pBdr>
        <w:tabs>
          <w:tab w:val="left" w:pos="834"/>
        </w:tabs>
        <w:spacing w:before="2"/>
        <w:ind w:right="108"/>
        <w:jc w:val="both"/>
        <w:rPr>
          <w:color w:val="000000"/>
        </w:rPr>
      </w:pPr>
      <w:r>
        <w:rPr>
          <w:color w:val="000000"/>
          <w:sz w:val="24"/>
          <w:szCs w:val="24"/>
        </w:rPr>
        <w:t xml:space="preserve">Ciascun concorrente deve provvedere ad iscrizione autonoma e nominale ed all’invio della documentazione richiesta, a titolo individuale ed in modo indipendente dagli altri partecipanti al Premio. SI CONSIDERANO CANDIDATI I SINGOLI DANZATORI E NON LE SCUOLE\ASSOCIAZIONI\ENTI DI PROVENIENZA, PER MOTIVI LEGATI AD UNA CORRETTA GESTIONE E CONSERVAZIONE DI DATI E IMMAGINI, OLTRE CHE DI CORRETTO REFERENTE PER L’EROGAZIONE DELL’EVENTUALE PREMIO IN DENARO </w:t>
      </w:r>
    </w:p>
    <w:p w14:paraId="61EF1B1B" w14:textId="77777777" w:rsidR="005F1ED4" w:rsidRDefault="00000000">
      <w:pPr>
        <w:pBdr>
          <w:top w:val="nil"/>
          <w:left w:val="nil"/>
          <w:bottom w:val="nil"/>
          <w:right w:val="nil"/>
          <w:between w:val="nil"/>
        </w:pBdr>
        <w:spacing w:line="291" w:lineRule="auto"/>
        <w:ind w:left="113"/>
        <w:jc w:val="both"/>
        <w:rPr>
          <w:color w:val="000000"/>
          <w:sz w:val="24"/>
          <w:szCs w:val="24"/>
        </w:rPr>
      </w:pPr>
      <w:r>
        <w:rPr>
          <w:color w:val="000000"/>
          <w:sz w:val="24"/>
          <w:szCs w:val="24"/>
        </w:rPr>
        <w:t>N.B.</w:t>
      </w:r>
    </w:p>
    <w:p w14:paraId="2CEFC9DB" w14:textId="77777777" w:rsidR="005F1ED4" w:rsidRDefault="00000000">
      <w:pPr>
        <w:pBdr>
          <w:top w:val="nil"/>
          <w:left w:val="nil"/>
          <w:bottom w:val="nil"/>
          <w:right w:val="nil"/>
          <w:between w:val="nil"/>
        </w:pBdr>
        <w:ind w:left="113" w:right="101"/>
        <w:jc w:val="both"/>
        <w:rPr>
          <w:color w:val="FF0000"/>
          <w:sz w:val="24"/>
          <w:szCs w:val="24"/>
        </w:rPr>
      </w:pPr>
      <w:r>
        <w:rPr>
          <w:color w:val="000000"/>
          <w:sz w:val="24"/>
          <w:szCs w:val="24"/>
        </w:rPr>
        <w:t xml:space="preserve">LA DOCUMENTAZIONE </w:t>
      </w:r>
      <w:r>
        <w:rPr>
          <w:color w:val="000000"/>
          <w:sz w:val="24"/>
          <w:szCs w:val="24"/>
          <w:u w:val="single"/>
        </w:rPr>
        <w:t>MEDICA</w:t>
      </w:r>
      <w:r>
        <w:rPr>
          <w:color w:val="000000"/>
          <w:sz w:val="24"/>
          <w:szCs w:val="24"/>
        </w:rPr>
        <w:t xml:space="preserve"> DEI CANDIDATI è RICHIESTA SOLO PER GLI AMMESSI ALLA\E FASE\I IN PRESENZA E DEVE ESSERE TEMPESTIVAMENTE PRODOTTA, PENA ESCLUSIONE. </w:t>
      </w:r>
      <w:r>
        <w:rPr>
          <w:color w:val="000000"/>
          <w:sz w:val="24"/>
          <w:szCs w:val="24"/>
          <w:u w:val="single"/>
        </w:rPr>
        <w:t xml:space="preserve">NON </w:t>
      </w:r>
      <w:proofErr w:type="gramStart"/>
      <w:r>
        <w:rPr>
          <w:color w:val="000000"/>
          <w:sz w:val="24"/>
          <w:szCs w:val="24"/>
          <w:u w:val="single"/>
        </w:rPr>
        <w:t>E’</w:t>
      </w:r>
      <w:proofErr w:type="gramEnd"/>
      <w:r>
        <w:rPr>
          <w:color w:val="000000"/>
          <w:sz w:val="24"/>
          <w:szCs w:val="24"/>
          <w:u w:val="single"/>
        </w:rPr>
        <w:t xml:space="preserve">, QUINDI, </w:t>
      </w:r>
      <w:r>
        <w:rPr>
          <w:rFonts w:ascii="Times New Roman" w:eastAsia="Times New Roman" w:hAnsi="Times New Roman" w:cs="Times New Roman"/>
          <w:color w:val="000000"/>
          <w:sz w:val="24"/>
          <w:szCs w:val="24"/>
          <w:u w:val="single"/>
        </w:rPr>
        <w:t>NECESSARIA</w:t>
      </w:r>
      <w:r>
        <w:rPr>
          <w:color w:val="000000"/>
          <w:sz w:val="24"/>
          <w:szCs w:val="24"/>
          <w:u w:val="single"/>
        </w:rPr>
        <w:t xml:space="preserve"> PER LA\E SELEZIONE\I VIDEO. </w:t>
      </w:r>
    </w:p>
    <w:p w14:paraId="061F9162" w14:textId="77777777" w:rsidR="005F1ED4" w:rsidRDefault="00000000">
      <w:pPr>
        <w:pBdr>
          <w:top w:val="nil"/>
          <w:left w:val="nil"/>
          <w:bottom w:val="nil"/>
          <w:right w:val="nil"/>
          <w:between w:val="nil"/>
        </w:pBdr>
        <w:spacing w:line="242" w:lineRule="auto"/>
        <w:ind w:left="113" w:right="101"/>
        <w:jc w:val="both"/>
        <w:rPr>
          <w:color w:val="000000"/>
          <w:sz w:val="24"/>
          <w:szCs w:val="24"/>
          <w:u w:val="single"/>
        </w:rPr>
      </w:pPr>
      <w:r>
        <w:rPr>
          <w:color w:val="000000"/>
          <w:sz w:val="24"/>
          <w:szCs w:val="24"/>
          <w:u w:val="single"/>
        </w:rPr>
        <w:t xml:space="preserve">IN SEDE DI ISCRIZIONE, IL CANDIDATO </w:t>
      </w:r>
      <w:r>
        <w:rPr>
          <w:smallCaps/>
          <w:color w:val="000000"/>
          <w:sz w:val="24"/>
          <w:szCs w:val="24"/>
          <w:u w:val="single"/>
        </w:rPr>
        <w:t xml:space="preserve">SOTTO LA PROPRIA RESPONSABILITA’ (O QUELLA DEGLI </w:t>
      </w:r>
      <w:r>
        <w:rPr>
          <w:smallCaps/>
          <w:color w:val="000000"/>
          <w:sz w:val="24"/>
          <w:szCs w:val="24"/>
          <w:u w:val="single"/>
        </w:rPr>
        <w:lastRenderedPageBreak/>
        <w:t>ESERCENTI POTESTA’ GENITORIALE, PER I MINORI)</w:t>
      </w:r>
      <w:r>
        <w:rPr>
          <w:color w:val="000000"/>
          <w:sz w:val="24"/>
          <w:szCs w:val="24"/>
          <w:u w:val="single"/>
        </w:rPr>
        <w:t xml:space="preserve"> DICHIARA IL POSSESSO DI TUTTA LA DOCUMENTAZIONE</w:t>
      </w:r>
      <w:r>
        <w:rPr>
          <w:color w:val="000000"/>
          <w:sz w:val="24"/>
          <w:szCs w:val="24"/>
        </w:rPr>
        <w:t xml:space="preserve"> </w:t>
      </w:r>
      <w:r>
        <w:rPr>
          <w:color w:val="000000"/>
          <w:sz w:val="24"/>
          <w:szCs w:val="24"/>
          <w:u w:val="single"/>
        </w:rPr>
        <w:t xml:space="preserve">MEDICA E ANAGRAFICA RICHIESTA. </w:t>
      </w:r>
    </w:p>
    <w:p w14:paraId="04190045" w14:textId="13D25AE2" w:rsidR="005F1ED4" w:rsidRDefault="00000000">
      <w:pPr>
        <w:pBdr>
          <w:top w:val="nil"/>
          <w:left w:val="nil"/>
          <w:bottom w:val="nil"/>
          <w:right w:val="nil"/>
          <w:between w:val="nil"/>
        </w:pBdr>
        <w:spacing w:line="242" w:lineRule="auto"/>
        <w:ind w:left="113" w:right="101"/>
        <w:jc w:val="both"/>
        <w:rPr>
          <w:color w:val="000000"/>
          <w:sz w:val="24"/>
          <w:szCs w:val="24"/>
        </w:rPr>
      </w:pPr>
      <w:r>
        <w:rPr>
          <w:color w:val="000000"/>
          <w:sz w:val="24"/>
          <w:szCs w:val="24"/>
          <w:u w:val="single"/>
        </w:rPr>
        <w:t xml:space="preserve">QUALORA NON FOSSE IN GRADO DI PRODURRE QUANTO </w:t>
      </w:r>
      <w:r w:rsidR="00D130BD">
        <w:rPr>
          <w:color w:val="000000"/>
          <w:sz w:val="24"/>
          <w:szCs w:val="24"/>
          <w:u w:val="single"/>
        </w:rPr>
        <w:t>SOPRA, IN</w:t>
      </w:r>
      <w:r>
        <w:rPr>
          <w:color w:val="000000"/>
          <w:sz w:val="24"/>
          <w:szCs w:val="24"/>
          <w:u w:val="single"/>
        </w:rPr>
        <w:t xml:space="preserve"> CASO DI</w:t>
      </w:r>
    </w:p>
    <w:p w14:paraId="4E2C1C3A" w14:textId="77777777" w:rsidR="005F1ED4" w:rsidRDefault="00000000">
      <w:pPr>
        <w:pBdr>
          <w:top w:val="nil"/>
          <w:left w:val="nil"/>
          <w:bottom w:val="nil"/>
          <w:right w:val="nil"/>
          <w:between w:val="nil"/>
        </w:pBdr>
        <w:spacing w:line="289" w:lineRule="auto"/>
        <w:ind w:left="113"/>
        <w:jc w:val="both"/>
        <w:rPr>
          <w:color w:val="000000"/>
          <w:sz w:val="24"/>
          <w:szCs w:val="24"/>
        </w:rPr>
      </w:pPr>
      <w:r>
        <w:rPr>
          <w:color w:val="000000"/>
          <w:sz w:val="24"/>
          <w:szCs w:val="24"/>
          <w:u w:val="single"/>
        </w:rPr>
        <w:t xml:space="preserve">CONVOCAZIONE PER </w:t>
      </w:r>
      <w:proofErr w:type="gramStart"/>
      <w:r>
        <w:rPr>
          <w:color w:val="000000"/>
          <w:sz w:val="24"/>
          <w:szCs w:val="24"/>
          <w:u w:val="single"/>
        </w:rPr>
        <w:t>LE  ATTIVITA</w:t>
      </w:r>
      <w:proofErr w:type="gramEnd"/>
      <w:r>
        <w:rPr>
          <w:color w:val="000000"/>
          <w:sz w:val="24"/>
          <w:szCs w:val="24"/>
          <w:u w:val="single"/>
        </w:rPr>
        <w:t>’ IN PRESENZA, SI INTENDE ESCLUSO D’UFFICIO E DISPONIBILE A FARSI CARICO DEGLI EVENTUALI DANNI CAUSATI.</w:t>
      </w:r>
    </w:p>
    <w:p w14:paraId="0D43A9A7" w14:textId="6FDC117A" w:rsidR="005F1ED4" w:rsidRDefault="00000000">
      <w:pPr>
        <w:pBdr>
          <w:top w:val="nil"/>
          <w:left w:val="nil"/>
          <w:bottom w:val="nil"/>
          <w:right w:val="nil"/>
          <w:between w:val="nil"/>
        </w:pBdr>
        <w:ind w:left="113" w:right="96"/>
        <w:jc w:val="both"/>
        <w:rPr>
          <w:color w:val="000000"/>
          <w:sz w:val="24"/>
          <w:szCs w:val="24"/>
        </w:rPr>
      </w:pPr>
      <w:r>
        <w:rPr>
          <w:color w:val="000000"/>
          <w:sz w:val="24"/>
          <w:szCs w:val="24"/>
        </w:rPr>
        <w:t xml:space="preserve">TUTTO QUANTO PUBBLICATO SUL SITO, IVI COMPRESE POSSIBILI SEGNALAZIONI DI “ERRATA CORRIGE”, HA VALORE UFFICIALE E SI ASSUME COME FORMALMENTE </w:t>
      </w:r>
      <w:r w:rsidR="00D130BD">
        <w:rPr>
          <w:color w:val="000000"/>
          <w:sz w:val="24"/>
          <w:szCs w:val="24"/>
        </w:rPr>
        <w:t>ACQUISITO.</w:t>
      </w:r>
    </w:p>
    <w:p w14:paraId="77D01134" w14:textId="77777777" w:rsidR="005F1ED4" w:rsidRDefault="005F1ED4">
      <w:pPr>
        <w:pBdr>
          <w:top w:val="nil"/>
          <w:left w:val="nil"/>
          <w:bottom w:val="nil"/>
          <w:right w:val="nil"/>
          <w:between w:val="nil"/>
        </w:pBdr>
        <w:spacing w:before="12"/>
        <w:jc w:val="both"/>
        <w:rPr>
          <w:color w:val="000000"/>
          <w:sz w:val="23"/>
          <w:szCs w:val="23"/>
        </w:rPr>
      </w:pPr>
    </w:p>
    <w:p w14:paraId="0430F82C" w14:textId="77777777" w:rsidR="005F1ED4" w:rsidRDefault="00000000">
      <w:pPr>
        <w:pStyle w:val="Titolo1"/>
        <w:ind w:firstLine="113"/>
        <w:jc w:val="both"/>
      </w:pPr>
      <w:r>
        <w:t>3.3</w:t>
      </w:r>
    </w:p>
    <w:p w14:paraId="65AD6242" w14:textId="77777777" w:rsidR="005F1ED4" w:rsidRDefault="00000000">
      <w:pPr>
        <w:ind w:left="113"/>
        <w:jc w:val="both"/>
        <w:rPr>
          <w:b/>
          <w:sz w:val="24"/>
          <w:szCs w:val="24"/>
        </w:rPr>
      </w:pPr>
      <w:r>
        <w:rPr>
          <w:b/>
          <w:sz w:val="24"/>
          <w:szCs w:val="24"/>
        </w:rPr>
        <w:t>Precisazioni:</w:t>
      </w:r>
    </w:p>
    <w:p w14:paraId="479F799C" w14:textId="77777777" w:rsidR="005F1ED4" w:rsidRDefault="00000000">
      <w:pPr>
        <w:pBdr>
          <w:top w:val="nil"/>
          <w:left w:val="nil"/>
          <w:bottom w:val="nil"/>
          <w:right w:val="nil"/>
          <w:between w:val="nil"/>
        </w:pBdr>
        <w:ind w:left="113" w:right="4307"/>
        <w:jc w:val="both"/>
        <w:rPr>
          <w:color w:val="000000"/>
          <w:sz w:val="24"/>
          <w:szCs w:val="24"/>
        </w:rPr>
      </w:pPr>
      <w:r>
        <w:rPr>
          <w:color w:val="000000"/>
          <w:sz w:val="24"/>
          <w:szCs w:val="24"/>
        </w:rPr>
        <w:t xml:space="preserve">NON si accettano invii cumulativi (vedi articolo 3.2) </w:t>
      </w:r>
    </w:p>
    <w:p w14:paraId="4C092445" w14:textId="77777777" w:rsidR="005F1ED4" w:rsidRDefault="00000000">
      <w:pPr>
        <w:pBdr>
          <w:top w:val="nil"/>
          <w:left w:val="nil"/>
          <w:bottom w:val="nil"/>
          <w:right w:val="nil"/>
          <w:between w:val="nil"/>
        </w:pBdr>
        <w:ind w:left="113" w:right="4307"/>
        <w:jc w:val="both"/>
        <w:rPr>
          <w:color w:val="000000"/>
          <w:sz w:val="24"/>
          <w:szCs w:val="24"/>
        </w:rPr>
      </w:pPr>
      <w:r>
        <w:rPr>
          <w:color w:val="000000"/>
          <w:sz w:val="24"/>
          <w:szCs w:val="24"/>
        </w:rPr>
        <w:t>Non si accetta documentazione incompleta o illeggibile.</w:t>
      </w:r>
    </w:p>
    <w:p w14:paraId="15C159AA" w14:textId="77777777" w:rsidR="005F1ED4" w:rsidRDefault="005F1ED4">
      <w:pPr>
        <w:pBdr>
          <w:top w:val="nil"/>
          <w:left w:val="nil"/>
          <w:bottom w:val="nil"/>
          <w:right w:val="nil"/>
          <w:between w:val="nil"/>
        </w:pBdr>
        <w:spacing w:before="11"/>
        <w:jc w:val="both"/>
        <w:rPr>
          <w:color w:val="000000"/>
          <w:sz w:val="23"/>
          <w:szCs w:val="23"/>
        </w:rPr>
      </w:pPr>
    </w:p>
    <w:p w14:paraId="35998621" w14:textId="77777777" w:rsidR="005F1ED4" w:rsidRDefault="00000000">
      <w:pPr>
        <w:pStyle w:val="Titolo1"/>
        <w:ind w:firstLine="113"/>
        <w:jc w:val="both"/>
      </w:pPr>
      <w:r>
        <w:t>3.4</w:t>
      </w:r>
    </w:p>
    <w:p w14:paraId="5DBB82BE" w14:textId="77777777" w:rsidR="005F1ED4" w:rsidRDefault="00000000">
      <w:pPr>
        <w:ind w:left="113"/>
        <w:jc w:val="both"/>
        <w:rPr>
          <w:b/>
          <w:sz w:val="24"/>
          <w:szCs w:val="24"/>
        </w:rPr>
      </w:pPr>
      <w:r>
        <w:rPr>
          <w:b/>
          <w:sz w:val="24"/>
          <w:szCs w:val="24"/>
        </w:rPr>
        <w:t>Si intende escluso dal Premio chi ha subito condanne penali per delitti dolosi.</w:t>
      </w:r>
    </w:p>
    <w:p w14:paraId="7D939C4B" w14:textId="77777777" w:rsidR="005F1ED4" w:rsidRDefault="005F1ED4">
      <w:pPr>
        <w:pBdr>
          <w:top w:val="nil"/>
          <w:left w:val="nil"/>
          <w:bottom w:val="nil"/>
          <w:right w:val="nil"/>
          <w:between w:val="nil"/>
        </w:pBdr>
        <w:jc w:val="both"/>
        <w:rPr>
          <w:b/>
          <w:color w:val="000000"/>
          <w:sz w:val="24"/>
          <w:szCs w:val="24"/>
        </w:rPr>
      </w:pPr>
    </w:p>
    <w:p w14:paraId="22DFF151" w14:textId="77777777" w:rsidR="005F1ED4" w:rsidRDefault="00000000">
      <w:pPr>
        <w:pStyle w:val="Titolo1"/>
        <w:ind w:firstLine="113"/>
        <w:jc w:val="both"/>
      </w:pPr>
      <w:r>
        <w:t>Art. 4: Struttura dell'evento</w:t>
      </w:r>
    </w:p>
    <w:p w14:paraId="043984E0"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 xml:space="preserve">Il calendario, disponibile con adeguato anticipo in apposita sezione sul sito web </w:t>
      </w:r>
      <w:hyperlink r:id="rId8">
        <w:r w:rsidR="005F1ED4">
          <w:rPr>
            <w:color w:val="000000"/>
            <w:sz w:val="24"/>
            <w:szCs w:val="24"/>
          </w:rPr>
          <w:t>,</w:t>
        </w:r>
      </w:hyperlink>
      <w:r>
        <w:rPr>
          <w:color w:val="000000"/>
          <w:sz w:val="24"/>
          <w:szCs w:val="24"/>
        </w:rPr>
        <w:t xml:space="preserve"> potrebbe subire variazioni</w:t>
      </w:r>
      <w:r>
        <w:rPr>
          <w:color w:val="000000"/>
          <w:sz w:val="24"/>
          <w:szCs w:val="24"/>
        </w:rPr>
        <w:tab/>
        <w:t>per</w:t>
      </w:r>
      <w:r>
        <w:rPr>
          <w:color w:val="000000"/>
          <w:sz w:val="24"/>
          <w:szCs w:val="24"/>
        </w:rPr>
        <w:tab/>
        <w:t>necessità</w:t>
      </w:r>
      <w:r>
        <w:rPr>
          <w:color w:val="000000"/>
          <w:sz w:val="24"/>
          <w:szCs w:val="24"/>
        </w:rPr>
        <w:tab/>
        <w:t>organizzative O SITUAZIONI IMPREVEDIBILI.</w:t>
      </w:r>
      <w:r>
        <w:rPr>
          <w:color w:val="000000"/>
          <w:sz w:val="24"/>
          <w:szCs w:val="24"/>
        </w:rPr>
        <w:tab/>
      </w:r>
    </w:p>
    <w:p w14:paraId="2DAB2DB0"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 xml:space="preserve">Le eventuali azioni in deroga a quanto previsto\comunicato implicano tempestiva segnalazione attraverso la pubblicazione, sempre su </w:t>
      </w:r>
      <w:proofErr w:type="gramStart"/>
      <w:r>
        <w:rPr>
          <w:color w:val="0000FF"/>
          <w:sz w:val="24"/>
          <w:szCs w:val="24"/>
        </w:rPr>
        <w:t>www.premiomab.it</w:t>
      </w:r>
      <w:r>
        <w:rPr>
          <w:color w:val="000000"/>
          <w:sz w:val="24"/>
          <w:szCs w:val="24"/>
        </w:rPr>
        <w:t xml:space="preserve"> ,</w:t>
      </w:r>
      <w:proofErr w:type="gramEnd"/>
      <w:r>
        <w:rPr>
          <w:color w:val="000000"/>
          <w:sz w:val="24"/>
          <w:szCs w:val="24"/>
        </w:rPr>
        <w:t xml:space="preserve"> con VALORE UFFICIALE.</w:t>
      </w:r>
    </w:p>
    <w:p w14:paraId="1B048824" w14:textId="77777777" w:rsidR="005F1ED4" w:rsidRDefault="005F1ED4">
      <w:pPr>
        <w:pBdr>
          <w:top w:val="nil"/>
          <w:left w:val="nil"/>
          <w:bottom w:val="nil"/>
          <w:right w:val="nil"/>
          <w:between w:val="nil"/>
        </w:pBdr>
        <w:spacing w:before="1"/>
        <w:jc w:val="both"/>
        <w:rPr>
          <w:color w:val="000000"/>
          <w:sz w:val="24"/>
          <w:szCs w:val="24"/>
        </w:rPr>
      </w:pPr>
    </w:p>
    <w:p w14:paraId="17E78055" w14:textId="77777777" w:rsidR="005F1ED4" w:rsidRDefault="00000000">
      <w:pPr>
        <w:pStyle w:val="Titolo1"/>
        <w:spacing w:before="1"/>
        <w:ind w:firstLine="113"/>
        <w:jc w:val="both"/>
      </w:pPr>
      <w:r>
        <w:t>4.1</w:t>
      </w:r>
    </w:p>
    <w:p w14:paraId="2732F9A6" w14:textId="77777777" w:rsidR="005F1ED4" w:rsidRDefault="00000000">
      <w:pPr>
        <w:ind w:left="113"/>
        <w:jc w:val="both"/>
        <w:rPr>
          <w:b/>
          <w:sz w:val="24"/>
          <w:szCs w:val="24"/>
        </w:rPr>
      </w:pPr>
      <w:r>
        <w:rPr>
          <w:b/>
          <w:sz w:val="24"/>
          <w:szCs w:val="24"/>
        </w:rPr>
        <w:t>FASE 1 - Eliminatoria.</w:t>
      </w:r>
    </w:p>
    <w:p w14:paraId="69A014B1" w14:textId="77777777" w:rsidR="005F1ED4" w:rsidRDefault="00000000">
      <w:pPr>
        <w:pStyle w:val="Titolo1"/>
        <w:ind w:firstLine="113"/>
        <w:jc w:val="both"/>
      </w:pPr>
      <w:r>
        <w:t>Partecipazione tramite invio di documentazione video:</w:t>
      </w:r>
    </w:p>
    <w:p w14:paraId="3D46BDC4" w14:textId="77777777" w:rsidR="005F1ED4" w:rsidRDefault="00000000">
      <w:pPr>
        <w:pBdr>
          <w:top w:val="nil"/>
          <w:left w:val="nil"/>
          <w:bottom w:val="nil"/>
          <w:right w:val="nil"/>
          <w:between w:val="nil"/>
        </w:pBdr>
        <w:spacing w:line="242" w:lineRule="auto"/>
        <w:ind w:left="113"/>
        <w:jc w:val="both"/>
        <w:rPr>
          <w:color w:val="000000"/>
          <w:sz w:val="24"/>
          <w:szCs w:val="24"/>
        </w:rPr>
      </w:pPr>
      <w:r>
        <w:rPr>
          <w:color w:val="000000"/>
          <w:sz w:val="24"/>
          <w:szCs w:val="24"/>
        </w:rPr>
        <w:t xml:space="preserve">I </w:t>
      </w:r>
      <w:r>
        <w:rPr>
          <w:b/>
          <w:color w:val="000000"/>
          <w:sz w:val="24"/>
          <w:szCs w:val="24"/>
        </w:rPr>
        <w:t>video</w:t>
      </w:r>
      <w:r>
        <w:rPr>
          <w:color w:val="000000"/>
          <w:sz w:val="24"/>
          <w:szCs w:val="24"/>
        </w:rPr>
        <w:t xml:space="preserve">, accompagnati da copia della </w:t>
      </w:r>
      <w:r>
        <w:rPr>
          <w:b/>
          <w:color w:val="000000"/>
          <w:sz w:val="24"/>
          <w:szCs w:val="24"/>
        </w:rPr>
        <w:t>domanda di iscrizione</w:t>
      </w:r>
      <w:r>
        <w:rPr>
          <w:color w:val="000000"/>
          <w:sz w:val="24"/>
          <w:szCs w:val="24"/>
        </w:rPr>
        <w:t xml:space="preserve"> e da relativo </w:t>
      </w:r>
      <w:r>
        <w:rPr>
          <w:b/>
          <w:color w:val="000000"/>
          <w:sz w:val="24"/>
          <w:szCs w:val="24"/>
        </w:rPr>
        <w:t>numero di protocollo</w:t>
      </w:r>
      <w:r>
        <w:rPr>
          <w:color w:val="000000"/>
          <w:sz w:val="24"/>
          <w:szCs w:val="24"/>
        </w:rPr>
        <w:t xml:space="preserve"> (trasmessi via posta elettronica a candidature@premiomab.it, nelle modalità sopra descritte), devono avere la durata massima di </w:t>
      </w:r>
      <w:proofErr w:type="gramStart"/>
      <w:r>
        <w:rPr>
          <w:color w:val="000000"/>
          <w:sz w:val="24"/>
          <w:szCs w:val="24"/>
        </w:rPr>
        <w:t>2</w:t>
      </w:r>
      <w:proofErr w:type="gramEnd"/>
      <w:r>
        <w:rPr>
          <w:color w:val="000000"/>
          <w:sz w:val="24"/>
          <w:szCs w:val="24"/>
        </w:rPr>
        <w:t xml:space="preserve"> minuti per ciascuna coreografia. La corretta conservazione del numero di protocollo abbinato alla candidatura è sotto la diretta e completa responsabilità del candidato.</w:t>
      </w:r>
    </w:p>
    <w:p w14:paraId="5DEADE85" w14:textId="77777777" w:rsidR="005F1ED4" w:rsidRDefault="00000000">
      <w:pPr>
        <w:pBdr>
          <w:top w:val="nil"/>
          <w:left w:val="nil"/>
          <w:bottom w:val="nil"/>
          <w:right w:val="nil"/>
          <w:between w:val="nil"/>
        </w:pBdr>
        <w:ind w:left="113" w:right="107"/>
        <w:jc w:val="both"/>
        <w:rPr>
          <w:color w:val="000000"/>
          <w:sz w:val="24"/>
          <w:szCs w:val="24"/>
        </w:rPr>
      </w:pPr>
      <w:r>
        <w:rPr>
          <w:color w:val="000000"/>
          <w:sz w:val="24"/>
          <w:szCs w:val="24"/>
        </w:rPr>
        <w:t>L'organizzazione non si fa carico di operazioni di recupero del numero di protocollo, a seguito di smarrimento o non corretta trascrizione</w:t>
      </w:r>
    </w:p>
    <w:p w14:paraId="166777C0" w14:textId="77777777" w:rsidR="005F1ED4" w:rsidRDefault="00000000">
      <w:pPr>
        <w:ind w:left="113" w:right="107"/>
        <w:jc w:val="both"/>
        <w:rPr>
          <w:b/>
          <w:sz w:val="24"/>
          <w:szCs w:val="24"/>
        </w:rPr>
      </w:pPr>
      <w:r>
        <w:rPr>
          <w:sz w:val="24"/>
          <w:szCs w:val="24"/>
        </w:rPr>
        <w:t xml:space="preserve">N.B. Sono ammessi </w:t>
      </w:r>
      <w:r>
        <w:rPr>
          <w:b/>
          <w:sz w:val="24"/>
          <w:szCs w:val="24"/>
        </w:rPr>
        <w:t xml:space="preserve">sia brani di repertorio che creazioni coreografiche originali </w:t>
      </w:r>
      <w:r>
        <w:rPr>
          <w:sz w:val="24"/>
          <w:szCs w:val="24"/>
        </w:rPr>
        <w:t xml:space="preserve">(purché attinenti allo stile classico\neoclassico). La scelta degli eventuali brani di repertorio è a carico del candidato. Termine ultimo per l'invio della documentazione video: </w:t>
      </w:r>
      <w:r>
        <w:rPr>
          <w:b/>
          <w:sz w:val="24"/>
          <w:szCs w:val="24"/>
        </w:rPr>
        <w:t xml:space="preserve">15 marzo 2025 </w:t>
      </w:r>
    </w:p>
    <w:p w14:paraId="1A69B5A7" w14:textId="77777777" w:rsidR="005F1ED4" w:rsidRDefault="005F1ED4">
      <w:pPr>
        <w:pBdr>
          <w:top w:val="nil"/>
          <w:left w:val="nil"/>
          <w:bottom w:val="nil"/>
          <w:right w:val="nil"/>
          <w:between w:val="nil"/>
        </w:pBdr>
        <w:jc w:val="both"/>
        <w:rPr>
          <w:b/>
          <w:color w:val="000000"/>
          <w:sz w:val="24"/>
          <w:szCs w:val="24"/>
        </w:rPr>
      </w:pPr>
    </w:p>
    <w:p w14:paraId="646A8448" w14:textId="77777777" w:rsidR="005F1ED4" w:rsidRDefault="00000000">
      <w:pPr>
        <w:pStyle w:val="Titolo1"/>
        <w:ind w:firstLine="113"/>
        <w:jc w:val="both"/>
      </w:pPr>
      <w:r>
        <w:t>4.1.1</w:t>
      </w:r>
    </w:p>
    <w:p w14:paraId="6561BC55" w14:textId="77777777" w:rsidR="005F1ED4" w:rsidRDefault="00000000">
      <w:pPr>
        <w:ind w:left="113"/>
        <w:jc w:val="both"/>
        <w:rPr>
          <w:b/>
          <w:sz w:val="24"/>
          <w:szCs w:val="24"/>
        </w:rPr>
      </w:pPr>
      <w:r>
        <w:rPr>
          <w:b/>
          <w:sz w:val="24"/>
          <w:szCs w:val="24"/>
        </w:rPr>
        <w:t>Specifiche:</w:t>
      </w:r>
    </w:p>
    <w:p w14:paraId="71830495" w14:textId="77777777" w:rsidR="005F1ED4" w:rsidRDefault="00000000">
      <w:pPr>
        <w:pBdr>
          <w:top w:val="nil"/>
          <w:left w:val="nil"/>
          <w:bottom w:val="nil"/>
          <w:right w:val="nil"/>
          <w:between w:val="nil"/>
        </w:pBdr>
        <w:ind w:left="113" w:right="113"/>
        <w:jc w:val="both"/>
        <w:rPr>
          <w:color w:val="000000"/>
          <w:sz w:val="24"/>
          <w:szCs w:val="24"/>
        </w:rPr>
      </w:pPr>
      <w:r>
        <w:rPr>
          <w:color w:val="000000"/>
          <w:sz w:val="24"/>
          <w:szCs w:val="24"/>
        </w:rPr>
        <w:t>A seguito del superamento delle selezioni video, ESCLUSIVAMENTE I CANDIDATI AMMESSI ALLA SEMIFINALE, DOVRANNO ESSERE PRONTI SULLE 2 VARIAZIONI, GIA’ INDICATE SULLA SCHEDA DI ISCRIZIONE, UNITAMENTE A TUTTI I DATI SIAE DEL CASO. LA GIURIA HA FACOLTA’ DI DECIDERE SE VEDERLE ENTRAMBE O MENO E, NEL CASO NE VALUTI SOLO UNA, POTRA' STABILIRE QUALE ESIBIZIONE ESAMINARE TRA LE DUE PROPOSTE, A PROPRIA DISCREZIONE.</w:t>
      </w:r>
    </w:p>
    <w:p w14:paraId="4A53C40F"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w:t>
      </w:r>
    </w:p>
    <w:p w14:paraId="6861E899" w14:textId="77777777" w:rsidR="00D130BD" w:rsidRDefault="00D130BD">
      <w:pPr>
        <w:pBdr>
          <w:top w:val="nil"/>
          <w:left w:val="nil"/>
          <w:bottom w:val="nil"/>
          <w:right w:val="nil"/>
          <w:between w:val="nil"/>
        </w:pBdr>
        <w:ind w:left="113"/>
        <w:jc w:val="both"/>
        <w:rPr>
          <w:color w:val="000000"/>
          <w:sz w:val="24"/>
          <w:szCs w:val="24"/>
        </w:rPr>
      </w:pPr>
    </w:p>
    <w:p w14:paraId="0A955DED" w14:textId="77777777" w:rsidR="005F1ED4" w:rsidRDefault="00000000">
      <w:pPr>
        <w:pStyle w:val="Titolo1"/>
        <w:spacing w:line="291" w:lineRule="auto"/>
        <w:ind w:firstLine="113"/>
        <w:jc w:val="both"/>
      </w:pPr>
      <w:r>
        <w:lastRenderedPageBreak/>
        <w:t>Oggetto di valutazione:</w:t>
      </w:r>
    </w:p>
    <w:p w14:paraId="1F4104D9"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Preparazione in tecnica classica\neoclassica; capacità e perizia tecnica</w:t>
      </w:r>
    </w:p>
    <w:p w14:paraId="1C63B1B5" w14:textId="77777777" w:rsidR="005F1ED4" w:rsidRDefault="005F1ED4">
      <w:pPr>
        <w:pBdr>
          <w:top w:val="nil"/>
          <w:left w:val="nil"/>
          <w:bottom w:val="nil"/>
          <w:right w:val="nil"/>
          <w:between w:val="nil"/>
        </w:pBdr>
        <w:spacing w:before="6"/>
        <w:jc w:val="both"/>
        <w:rPr>
          <w:color w:val="000000"/>
          <w:sz w:val="23"/>
          <w:szCs w:val="23"/>
        </w:rPr>
      </w:pPr>
    </w:p>
    <w:p w14:paraId="37A51B0F" w14:textId="77777777" w:rsidR="005F1ED4" w:rsidRDefault="00000000">
      <w:pPr>
        <w:pStyle w:val="Titolo1"/>
        <w:ind w:firstLine="113"/>
        <w:jc w:val="both"/>
      </w:pPr>
      <w:r>
        <w:t>4.1.3</w:t>
      </w:r>
    </w:p>
    <w:p w14:paraId="540BF207" w14:textId="77777777" w:rsidR="005F1ED4" w:rsidRDefault="00000000">
      <w:pPr>
        <w:ind w:left="113"/>
        <w:jc w:val="both"/>
        <w:rPr>
          <w:b/>
          <w:sz w:val="24"/>
          <w:szCs w:val="24"/>
        </w:rPr>
      </w:pPr>
      <w:r>
        <w:rPr>
          <w:b/>
          <w:sz w:val="24"/>
          <w:szCs w:val="24"/>
        </w:rPr>
        <w:t>Comunicazione di buon esito della prova:</w:t>
      </w:r>
    </w:p>
    <w:p w14:paraId="6950DFBD" w14:textId="4AE7EAFA" w:rsidR="005F1ED4" w:rsidRDefault="00000000">
      <w:pPr>
        <w:pBdr>
          <w:top w:val="nil"/>
          <w:left w:val="nil"/>
          <w:bottom w:val="nil"/>
          <w:right w:val="nil"/>
          <w:between w:val="nil"/>
        </w:pBdr>
        <w:tabs>
          <w:tab w:val="left" w:pos="6236"/>
        </w:tabs>
        <w:spacing w:before="2"/>
        <w:ind w:left="113" w:right="115"/>
        <w:jc w:val="both"/>
        <w:rPr>
          <w:color w:val="000000"/>
          <w:sz w:val="24"/>
          <w:szCs w:val="24"/>
        </w:rPr>
      </w:pPr>
      <w:r>
        <w:rPr>
          <w:color w:val="000000"/>
          <w:sz w:val="24"/>
          <w:szCs w:val="24"/>
        </w:rPr>
        <w:t xml:space="preserve">L’esito </w:t>
      </w:r>
      <w:r w:rsidR="00D130BD">
        <w:rPr>
          <w:color w:val="000000"/>
          <w:sz w:val="24"/>
          <w:szCs w:val="24"/>
        </w:rPr>
        <w:t>della prova è comunicato</w:t>
      </w:r>
      <w:r>
        <w:rPr>
          <w:color w:val="000000"/>
          <w:sz w:val="24"/>
          <w:szCs w:val="24"/>
        </w:rPr>
        <w:t xml:space="preserve"> tramite pubblicazione su </w:t>
      </w:r>
      <w:hyperlink r:id="rId9">
        <w:r w:rsidR="005F1ED4">
          <w:rPr>
            <w:color w:val="000000"/>
            <w:sz w:val="24"/>
            <w:szCs w:val="24"/>
          </w:rPr>
          <w:t>www.premiomab.it,</w:t>
        </w:r>
      </w:hyperlink>
      <w:r>
        <w:rPr>
          <w:color w:val="000000"/>
          <w:sz w:val="24"/>
          <w:szCs w:val="24"/>
        </w:rPr>
        <w:t xml:space="preserve"> in apposita sezione, entro</w:t>
      </w:r>
      <w:r>
        <w:rPr>
          <w:b/>
          <w:color w:val="000000"/>
          <w:sz w:val="24"/>
          <w:szCs w:val="24"/>
        </w:rPr>
        <w:t xml:space="preserve"> 30 marzo 202</w:t>
      </w:r>
      <w:r>
        <w:rPr>
          <w:b/>
          <w:sz w:val="24"/>
          <w:szCs w:val="24"/>
        </w:rPr>
        <w:t>5</w:t>
      </w:r>
      <w:r>
        <w:rPr>
          <w:color w:val="000000"/>
          <w:sz w:val="24"/>
          <w:szCs w:val="24"/>
        </w:rPr>
        <w:t>, contestualmente al vademecum di partecipazione, comprensivo di tutte le specifiche logistiche del caso. Quanto pubblicato sul sito ha valore ufficiale (incluse eventuali ERRATA CORRIGE, opportunamente segnalate).</w:t>
      </w:r>
    </w:p>
    <w:p w14:paraId="5EA456C3" w14:textId="77777777" w:rsidR="005F1ED4" w:rsidRDefault="00000000">
      <w:pPr>
        <w:pBdr>
          <w:top w:val="nil"/>
          <w:left w:val="nil"/>
          <w:bottom w:val="nil"/>
          <w:right w:val="nil"/>
          <w:between w:val="nil"/>
        </w:pBdr>
        <w:spacing w:before="2"/>
        <w:ind w:left="113" w:right="113"/>
        <w:jc w:val="both"/>
        <w:rPr>
          <w:color w:val="000000"/>
          <w:sz w:val="24"/>
          <w:szCs w:val="24"/>
        </w:rPr>
      </w:pPr>
      <w:r>
        <w:rPr>
          <w:color w:val="000000"/>
          <w:sz w:val="24"/>
          <w:szCs w:val="24"/>
        </w:rPr>
        <w:t xml:space="preserve">I candidati selezionati devono, entro e non oltre tre giorni, confermare, a mezzo </w:t>
      </w:r>
      <w:proofErr w:type="spellStart"/>
      <w:r>
        <w:rPr>
          <w:color w:val="000000"/>
          <w:sz w:val="24"/>
          <w:szCs w:val="24"/>
        </w:rPr>
        <w:t>pec</w:t>
      </w:r>
      <w:proofErr w:type="spellEnd"/>
      <w:r>
        <w:rPr>
          <w:color w:val="000000"/>
          <w:sz w:val="24"/>
          <w:szCs w:val="24"/>
        </w:rPr>
        <w:t xml:space="preserve">, all’indirizzo </w:t>
      </w:r>
      <w:r>
        <w:rPr>
          <w:b/>
          <w:color w:val="000000"/>
          <w:sz w:val="24"/>
          <w:szCs w:val="24"/>
        </w:rPr>
        <w:t>candidature@premiomab.it</w:t>
      </w:r>
      <w:r>
        <w:rPr>
          <w:color w:val="000000"/>
          <w:sz w:val="24"/>
          <w:szCs w:val="24"/>
        </w:rPr>
        <w:t xml:space="preserve"> la loro presenza alla fase semifinale, pena la squalifica.</w:t>
      </w:r>
    </w:p>
    <w:p w14:paraId="61A14F67" w14:textId="77777777" w:rsidR="005F1ED4" w:rsidRDefault="005F1ED4">
      <w:pPr>
        <w:pBdr>
          <w:top w:val="nil"/>
          <w:left w:val="nil"/>
          <w:bottom w:val="nil"/>
          <w:right w:val="nil"/>
          <w:between w:val="nil"/>
        </w:pBdr>
        <w:spacing w:before="11"/>
        <w:jc w:val="both"/>
        <w:rPr>
          <w:color w:val="000000"/>
          <w:sz w:val="23"/>
          <w:szCs w:val="23"/>
        </w:rPr>
      </w:pPr>
    </w:p>
    <w:p w14:paraId="04701716" w14:textId="77777777" w:rsidR="005F1ED4" w:rsidRDefault="00000000">
      <w:pPr>
        <w:pStyle w:val="Titolo1"/>
        <w:ind w:firstLine="113"/>
        <w:jc w:val="both"/>
      </w:pPr>
      <w:r>
        <w:t>4.2</w:t>
      </w:r>
    </w:p>
    <w:p w14:paraId="5B325359" w14:textId="2AF9B619" w:rsidR="005F1ED4" w:rsidRDefault="00000000">
      <w:pPr>
        <w:ind w:left="113" w:right="108"/>
        <w:jc w:val="both"/>
        <w:rPr>
          <w:sz w:val="24"/>
          <w:szCs w:val="24"/>
        </w:rPr>
      </w:pPr>
      <w:r>
        <w:rPr>
          <w:b/>
          <w:sz w:val="24"/>
          <w:szCs w:val="24"/>
        </w:rPr>
        <w:t>FASE 2 – Semifinale (per i residenti IN ITALIA</w:t>
      </w:r>
      <w:r w:rsidR="00D130BD">
        <w:rPr>
          <w:b/>
          <w:sz w:val="24"/>
          <w:szCs w:val="24"/>
        </w:rPr>
        <w:t xml:space="preserve">): </w:t>
      </w:r>
      <w:r w:rsidR="00C84D32">
        <w:rPr>
          <w:b/>
          <w:sz w:val="24"/>
          <w:szCs w:val="24"/>
        </w:rPr>
        <w:t>9</w:t>
      </w:r>
      <w:r>
        <w:rPr>
          <w:b/>
          <w:sz w:val="24"/>
          <w:szCs w:val="24"/>
        </w:rPr>
        <w:t>/1</w:t>
      </w:r>
      <w:r w:rsidR="00C84D32">
        <w:rPr>
          <w:b/>
          <w:sz w:val="24"/>
          <w:szCs w:val="24"/>
        </w:rPr>
        <w:t>1</w:t>
      </w:r>
      <w:r>
        <w:rPr>
          <w:b/>
          <w:sz w:val="24"/>
          <w:szCs w:val="24"/>
        </w:rPr>
        <w:t xml:space="preserve"> Maggio 2025</w:t>
      </w:r>
      <w:r>
        <w:rPr>
          <w:sz w:val="24"/>
          <w:szCs w:val="24"/>
        </w:rPr>
        <w:t xml:space="preserve"> ( la sede sarà comunicata a seguire su www.premiomab.it) </w:t>
      </w:r>
      <w:r>
        <w:rPr>
          <w:b/>
          <w:sz w:val="24"/>
          <w:szCs w:val="24"/>
        </w:rPr>
        <w:t xml:space="preserve">– Semifinale (per i NON residenti IN ITALIA):  8 giugno 2025 </w:t>
      </w:r>
      <w:r>
        <w:rPr>
          <w:sz w:val="24"/>
          <w:szCs w:val="24"/>
        </w:rPr>
        <w:t>(Milano)</w:t>
      </w:r>
    </w:p>
    <w:p w14:paraId="34B46B8D" w14:textId="77777777" w:rsidR="005F1ED4" w:rsidRDefault="00000000">
      <w:pPr>
        <w:pBdr>
          <w:top w:val="nil"/>
          <w:left w:val="nil"/>
          <w:bottom w:val="nil"/>
          <w:right w:val="nil"/>
          <w:between w:val="nil"/>
        </w:pBdr>
        <w:spacing w:line="293" w:lineRule="auto"/>
        <w:ind w:left="113"/>
        <w:jc w:val="both"/>
        <w:rPr>
          <w:color w:val="000000"/>
          <w:sz w:val="24"/>
          <w:szCs w:val="24"/>
        </w:rPr>
      </w:pPr>
      <w:r>
        <w:rPr>
          <w:color w:val="000000"/>
          <w:sz w:val="24"/>
          <w:szCs w:val="24"/>
        </w:rPr>
        <w:t>La prova consiste in performance dal vivo.</w:t>
      </w:r>
    </w:p>
    <w:p w14:paraId="088EE17C" w14:textId="1EA4B330" w:rsidR="005F1ED4" w:rsidRDefault="00D130BD">
      <w:pPr>
        <w:pBdr>
          <w:top w:val="nil"/>
          <w:left w:val="nil"/>
          <w:bottom w:val="nil"/>
          <w:right w:val="nil"/>
          <w:between w:val="nil"/>
        </w:pBdr>
        <w:ind w:left="113" w:right="109"/>
        <w:jc w:val="both"/>
        <w:rPr>
          <w:color w:val="000000"/>
          <w:sz w:val="24"/>
          <w:szCs w:val="24"/>
        </w:rPr>
      </w:pPr>
      <w:r>
        <w:rPr>
          <w:color w:val="000000"/>
          <w:sz w:val="24"/>
          <w:szCs w:val="24"/>
        </w:rPr>
        <w:t xml:space="preserve">È prevista esibizione DAL VIVO (secondo quanto già specificato). </w:t>
      </w:r>
    </w:p>
    <w:p w14:paraId="6C6CFCAE" w14:textId="77777777" w:rsidR="005F1ED4" w:rsidRDefault="00000000">
      <w:pPr>
        <w:pBdr>
          <w:top w:val="nil"/>
          <w:left w:val="nil"/>
          <w:bottom w:val="nil"/>
          <w:right w:val="nil"/>
          <w:between w:val="nil"/>
        </w:pBdr>
        <w:ind w:left="113" w:right="111"/>
        <w:jc w:val="both"/>
        <w:rPr>
          <w:color w:val="000000"/>
          <w:sz w:val="24"/>
          <w:szCs w:val="24"/>
        </w:rPr>
      </w:pPr>
      <w:r>
        <w:rPr>
          <w:color w:val="000000"/>
          <w:sz w:val="24"/>
          <w:szCs w:val="24"/>
        </w:rPr>
        <w:t>Precisazioni: I CANDIDATI RESIDENTI IN ITALIA E AMMESSI ALLA SEMIFINALEFINALE DOVRANNO, IN COERENZA CON QUANTO SOPRA, ESSERE PRONTI SULLE 2 VARIAZIONI INDICATE IN SEDE DI ISCRIZIONE E LA GIURIA AVRA’ FACOLTA' DI DECIDERE SE VEDERLE ENTRAMBE O MENO E, NEL CASO NE VALUTI SOLO UNA, PUO STABILIRE QUALE-</w:t>
      </w:r>
    </w:p>
    <w:p w14:paraId="2C26869D" w14:textId="77777777" w:rsidR="005F1ED4" w:rsidRDefault="005F1ED4">
      <w:pPr>
        <w:pBdr>
          <w:top w:val="nil"/>
          <w:left w:val="nil"/>
          <w:bottom w:val="nil"/>
          <w:right w:val="nil"/>
          <w:between w:val="nil"/>
        </w:pBdr>
        <w:spacing w:before="2"/>
        <w:jc w:val="both"/>
        <w:rPr>
          <w:color w:val="000000"/>
          <w:sz w:val="24"/>
          <w:szCs w:val="24"/>
        </w:rPr>
      </w:pPr>
    </w:p>
    <w:p w14:paraId="5D0701FC" w14:textId="77777777" w:rsidR="005F1ED4" w:rsidRDefault="00000000">
      <w:pPr>
        <w:pStyle w:val="Titolo1"/>
        <w:ind w:firstLine="113"/>
        <w:jc w:val="both"/>
      </w:pPr>
      <w:r>
        <w:t>4.2.1</w:t>
      </w:r>
    </w:p>
    <w:p w14:paraId="70E40F4A" w14:textId="77777777" w:rsidR="005F1ED4" w:rsidRDefault="00000000">
      <w:pPr>
        <w:ind w:left="113"/>
        <w:jc w:val="both"/>
        <w:rPr>
          <w:b/>
          <w:sz w:val="24"/>
          <w:szCs w:val="24"/>
        </w:rPr>
      </w:pPr>
      <w:r>
        <w:rPr>
          <w:b/>
          <w:sz w:val="24"/>
          <w:szCs w:val="24"/>
        </w:rPr>
        <w:t>Specifiche:</w:t>
      </w:r>
    </w:p>
    <w:p w14:paraId="782B758D" w14:textId="77777777" w:rsidR="005F1ED4" w:rsidRDefault="00000000">
      <w:pPr>
        <w:numPr>
          <w:ilvl w:val="0"/>
          <w:numId w:val="2"/>
        </w:numPr>
        <w:pBdr>
          <w:top w:val="nil"/>
          <w:left w:val="nil"/>
          <w:bottom w:val="nil"/>
          <w:right w:val="nil"/>
          <w:between w:val="nil"/>
        </w:pBdr>
        <w:tabs>
          <w:tab w:val="left" w:pos="848"/>
        </w:tabs>
        <w:jc w:val="both"/>
        <w:rPr>
          <w:rFonts w:ascii="Arial" w:eastAsia="Arial" w:hAnsi="Arial" w:cs="Arial"/>
          <w:color w:val="000000"/>
          <w:sz w:val="24"/>
          <w:szCs w:val="24"/>
        </w:rPr>
      </w:pPr>
      <w:r>
        <w:rPr>
          <w:color w:val="000000"/>
          <w:sz w:val="24"/>
          <w:szCs w:val="24"/>
        </w:rPr>
        <w:t>traccia musicale:</w:t>
      </w:r>
    </w:p>
    <w:p w14:paraId="3649A32D" w14:textId="77777777" w:rsidR="005F1ED4" w:rsidRDefault="00000000">
      <w:pPr>
        <w:pBdr>
          <w:top w:val="nil"/>
          <w:left w:val="nil"/>
          <w:bottom w:val="nil"/>
          <w:right w:val="nil"/>
          <w:between w:val="nil"/>
        </w:pBdr>
        <w:ind w:left="113" w:right="109"/>
        <w:jc w:val="both"/>
        <w:rPr>
          <w:color w:val="000000"/>
          <w:sz w:val="24"/>
          <w:szCs w:val="24"/>
        </w:rPr>
      </w:pPr>
      <w:r>
        <w:rPr>
          <w:color w:val="000000"/>
          <w:sz w:val="24"/>
          <w:szCs w:val="24"/>
        </w:rPr>
        <w:t>SU INDICAZIONE DELLO STAGE MANAGER, I CONVOCATI DOVRANNO TRASMETTERE ANTICIPATAMENTE, VIA MAIL, LE TRACCE AUDIO (UN FILE PER CIASCUNA VARIAZIONE IN</w:t>
      </w:r>
    </w:p>
    <w:p w14:paraId="4205C00D" w14:textId="77777777" w:rsidR="005F1ED4" w:rsidRDefault="00000000">
      <w:pPr>
        <w:ind w:left="113" w:right="111"/>
        <w:jc w:val="both"/>
        <w:rPr>
          <w:sz w:val="24"/>
          <w:szCs w:val="24"/>
        </w:rPr>
      </w:pPr>
      <w:r>
        <w:rPr>
          <w:sz w:val="24"/>
          <w:szCs w:val="24"/>
        </w:rPr>
        <w:t xml:space="preserve">CONCORSO) di </w:t>
      </w:r>
      <w:r>
        <w:rPr>
          <w:b/>
          <w:sz w:val="24"/>
          <w:szCs w:val="24"/>
        </w:rPr>
        <w:t>adeguata qualità</w:t>
      </w:r>
      <w:r>
        <w:rPr>
          <w:sz w:val="24"/>
          <w:szCs w:val="24"/>
        </w:rPr>
        <w:t xml:space="preserve">, </w:t>
      </w:r>
      <w:r>
        <w:rPr>
          <w:b/>
          <w:sz w:val="24"/>
          <w:szCs w:val="24"/>
        </w:rPr>
        <w:t xml:space="preserve">recante chiara indicazione del numero di protocollo di riferimento e opportunamente tagliati. I file dovranno essere nominati con </w:t>
      </w:r>
      <w:r>
        <w:rPr>
          <w:sz w:val="24"/>
          <w:szCs w:val="24"/>
        </w:rPr>
        <w:t>Nome del Candidato_ categoria d’appartenenza Numero di protocollo</w:t>
      </w:r>
      <w:r>
        <w:rPr>
          <w:b/>
          <w:sz w:val="24"/>
          <w:szCs w:val="24"/>
        </w:rPr>
        <w:t xml:space="preserve">. </w:t>
      </w:r>
      <w:r>
        <w:rPr>
          <w:b/>
          <w:sz w:val="24"/>
          <w:szCs w:val="24"/>
          <w:highlight w:val="yellow"/>
        </w:rPr>
        <w:t>NON</w:t>
      </w:r>
      <w:r>
        <w:rPr>
          <w:b/>
          <w:sz w:val="24"/>
          <w:szCs w:val="24"/>
        </w:rPr>
        <w:t xml:space="preserve"> sono ammessi file di scarsa qualità, tracce non opportunamente tagliate, rallentate (nel caso del repertorio), con nomenclatura diversa da quella indicata IN SEDE DI ISCRIZIONE</w:t>
      </w:r>
      <w:r>
        <w:rPr>
          <w:sz w:val="24"/>
          <w:szCs w:val="24"/>
        </w:rPr>
        <w:t>.</w:t>
      </w:r>
    </w:p>
    <w:p w14:paraId="71A5903B" w14:textId="77777777" w:rsidR="005F1ED4" w:rsidRDefault="00000000">
      <w:pPr>
        <w:ind w:left="113" w:right="114"/>
        <w:jc w:val="both"/>
      </w:pPr>
      <w:r>
        <w:rPr>
          <w:sz w:val="24"/>
          <w:szCs w:val="24"/>
        </w:rPr>
        <w:t xml:space="preserve">L'adeguata qualità della base musicale si considera </w:t>
      </w:r>
      <w:r>
        <w:rPr>
          <w:b/>
          <w:sz w:val="24"/>
          <w:szCs w:val="24"/>
        </w:rPr>
        <w:t xml:space="preserve">sotto la piena e diretta responsabilità del candidato. </w:t>
      </w:r>
      <w:r>
        <w:t>La mancanza dei requisiti sopra indicati comporta esclusione d'ufficio.</w:t>
      </w:r>
    </w:p>
    <w:p w14:paraId="779B1BA5" w14:textId="77777777" w:rsidR="005F1ED4" w:rsidRDefault="00000000">
      <w:pPr>
        <w:numPr>
          <w:ilvl w:val="0"/>
          <w:numId w:val="2"/>
        </w:numPr>
        <w:pBdr>
          <w:top w:val="nil"/>
          <w:left w:val="nil"/>
          <w:bottom w:val="nil"/>
          <w:right w:val="nil"/>
          <w:between w:val="nil"/>
        </w:pBdr>
        <w:tabs>
          <w:tab w:val="left" w:pos="426"/>
        </w:tabs>
        <w:ind w:left="567" w:right="114" w:firstLine="0"/>
        <w:jc w:val="both"/>
        <w:rPr>
          <w:color w:val="000000"/>
          <w:sz w:val="24"/>
          <w:szCs w:val="24"/>
        </w:rPr>
      </w:pPr>
      <w:r>
        <w:rPr>
          <w:color w:val="000000"/>
          <w:sz w:val="24"/>
          <w:szCs w:val="24"/>
        </w:rPr>
        <w:t>costumi (inclusi eventuali accessori) e scarpe sono richiesti di adeguata qualità e fattura e correttamente conservati e puliti.</w:t>
      </w:r>
    </w:p>
    <w:p w14:paraId="14807EA8" w14:textId="77777777" w:rsidR="005F1ED4" w:rsidRDefault="005F1ED4">
      <w:pPr>
        <w:pBdr>
          <w:top w:val="nil"/>
          <w:left w:val="nil"/>
          <w:bottom w:val="nil"/>
          <w:right w:val="nil"/>
          <w:between w:val="nil"/>
        </w:pBdr>
        <w:tabs>
          <w:tab w:val="left" w:pos="426"/>
        </w:tabs>
        <w:ind w:left="567" w:right="114"/>
        <w:jc w:val="right"/>
        <w:rPr>
          <w:color w:val="000000"/>
          <w:sz w:val="24"/>
          <w:szCs w:val="24"/>
        </w:rPr>
      </w:pPr>
    </w:p>
    <w:p w14:paraId="2087B44C" w14:textId="77777777" w:rsidR="005F1ED4" w:rsidRDefault="00000000">
      <w:pPr>
        <w:pStyle w:val="Titolo1"/>
        <w:spacing w:before="1"/>
        <w:ind w:firstLine="113"/>
        <w:jc w:val="both"/>
      </w:pPr>
      <w:r>
        <w:t>4.2.2</w:t>
      </w:r>
    </w:p>
    <w:p w14:paraId="111C831B" w14:textId="77777777" w:rsidR="005F1ED4" w:rsidRDefault="00000000">
      <w:pPr>
        <w:ind w:left="113"/>
        <w:jc w:val="both"/>
        <w:rPr>
          <w:b/>
          <w:sz w:val="24"/>
          <w:szCs w:val="24"/>
        </w:rPr>
      </w:pPr>
      <w:r>
        <w:rPr>
          <w:b/>
          <w:sz w:val="24"/>
          <w:szCs w:val="24"/>
        </w:rPr>
        <w:t>Oggetto di valutazione:</w:t>
      </w:r>
    </w:p>
    <w:p w14:paraId="0DDE5ED4"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Per la fase finale la giuria valuta attinenza allo stile classico\neoclassico, virtuosismo esecutivo, personalità performativa, eccellenza.</w:t>
      </w:r>
    </w:p>
    <w:p w14:paraId="26E8B173" w14:textId="77777777" w:rsidR="005F1ED4" w:rsidRDefault="005F1ED4">
      <w:pPr>
        <w:pBdr>
          <w:top w:val="nil"/>
          <w:left w:val="nil"/>
          <w:bottom w:val="nil"/>
          <w:right w:val="nil"/>
          <w:between w:val="nil"/>
        </w:pBdr>
        <w:spacing w:before="11"/>
        <w:jc w:val="both"/>
        <w:rPr>
          <w:color w:val="000000"/>
          <w:sz w:val="23"/>
          <w:szCs w:val="23"/>
        </w:rPr>
      </w:pPr>
    </w:p>
    <w:p w14:paraId="47EC58BA" w14:textId="77777777" w:rsidR="005F1ED4" w:rsidRDefault="00000000">
      <w:pPr>
        <w:pStyle w:val="Titolo1"/>
        <w:ind w:firstLine="113"/>
        <w:jc w:val="both"/>
      </w:pPr>
      <w:r>
        <w:t>4.2.3</w:t>
      </w:r>
    </w:p>
    <w:p w14:paraId="5114AA24" w14:textId="77777777" w:rsidR="005F1ED4" w:rsidRDefault="00000000">
      <w:pPr>
        <w:ind w:left="113"/>
        <w:jc w:val="both"/>
        <w:rPr>
          <w:b/>
          <w:sz w:val="24"/>
          <w:szCs w:val="24"/>
        </w:rPr>
      </w:pPr>
      <w:r>
        <w:rPr>
          <w:b/>
          <w:sz w:val="24"/>
          <w:szCs w:val="24"/>
        </w:rPr>
        <w:t>Comunicazione di buon esito della prova:</w:t>
      </w:r>
    </w:p>
    <w:p w14:paraId="20D0075D" w14:textId="77C464C8" w:rsidR="005F1ED4" w:rsidRDefault="00000000">
      <w:pPr>
        <w:pBdr>
          <w:top w:val="nil"/>
          <w:left w:val="nil"/>
          <w:bottom w:val="nil"/>
          <w:right w:val="nil"/>
          <w:between w:val="nil"/>
        </w:pBdr>
        <w:tabs>
          <w:tab w:val="left" w:pos="6236"/>
        </w:tabs>
        <w:spacing w:before="2"/>
        <w:ind w:left="113" w:right="115"/>
        <w:jc w:val="both"/>
        <w:rPr>
          <w:color w:val="000000"/>
          <w:sz w:val="24"/>
          <w:szCs w:val="24"/>
        </w:rPr>
      </w:pPr>
      <w:r>
        <w:rPr>
          <w:color w:val="000000"/>
          <w:sz w:val="24"/>
          <w:szCs w:val="24"/>
        </w:rPr>
        <w:t xml:space="preserve">L’esito </w:t>
      </w:r>
      <w:r w:rsidR="00D130BD">
        <w:rPr>
          <w:color w:val="000000"/>
          <w:sz w:val="24"/>
          <w:szCs w:val="24"/>
        </w:rPr>
        <w:t>della prova è comunicato</w:t>
      </w:r>
      <w:r>
        <w:rPr>
          <w:color w:val="000000"/>
          <w:sz w:val="24"/>
          <w:szCs w:val="24"/>
        </w:rPr>
        <w:t xml:space="preserve"> tramite pubblicazione su </w:t>
      </w:r>
      <w:hyperlink r:id="rId10">
        <w:r w:rsidR="005F1ED4">
          <w:rPr>
            <w:color w:val="000000"/>
            <w:sz w:val="24"/>
            <w:szCs w:val="24"/>
          </w:rPr>
          <w:t>www.premiomab.it,</w:t>
        </w:r>
      </w:hyperlink>
      <w:r>
        <w:rPr>
          <w:color w:val="000000"/>
          <w:sz w:val="24"/>
          <w:szCs w:val="24"/>
        </w:rPr>
        <w:t xml:space="preserve"> in apposita sezione, </w:t>
      </w:r>
      <w:r>
        <w:rPr>
          <w:color w:val="000000"/>
          <w:sz w:val="24"/>
          <w:szCs w:val="24"/>
        </w:rPr>
        <w:lastRenderedPageBreak/>
        <w:t>entro</w:t>
      </w:r>
      <w:r w:rsidR="00D130BD">
        <w:rPr>
          <w:b/>
          <w:color w:val="000000"/>
          <w:sz w:val="24"/>
          <w:szCs w:val="24"/>
        </w:rPr>
        <w:t xml:space="preserve"> il 17 maggio 2024</w:t>
      </w:r>
      <w:r>
        <w:rPr>
          <w:color w:val="000000"/>
          <w:sz w:val="24"/>
          <w:szCs w:val="24"/>
        </w:rPr>
        <w:t>, contestualmente al vademecum di partecipazione, comprensivo di tutte le specifiche logistiche del caso. Quanto pubblicato sul sito ha valore ufficiale (incluse eventuali ERRATA CORRIGE, opportunamente segnalate).</w:t>
      </w:r>
    </w:p>
    <w:p w14:paraId="67B73DEB" w14:textId="77777777" w:rsidR="005F1ED4" w:rsidRDefault="00000000">
      <w:pPr>
        <w:pBdr>
          <w:top w:val="nil"/>
          <w:left w:val="nil"/>
          <w:bottom w:val="nil"/>
          <w:right w:val="nil"/>
          <w:between w:val="nil"/>
        </w:pBdr>
        <w:spacing w:before="2"/>
        <w:ind w:left="113" w:right="113"/>
        <w:jc w:val="both"/>
        <w:rPr>
          <w:color w:val="000000"/>
          <w:sz w:val="24"/>
          <w:szCs w:val="24"/>
        </w:rPr>
      </w:pPr>
      <w:r>
        <w:rPr>
          <w:color w:val="000000"/>
          <w:sz w:val="24"/>
          <w:szCs w:val="24"/>
        </w:rPr>
        <w:t xml:space="preserve">I candidati selezionati devono, entro e non oltre tre giorni, confermare, a mezzo </w:t>
      </w:r>
      <w:proofErr w:type="spellStart"/>
      <w:r>
        <w:rPr>
          <w:color w:val="000000"/>
          <w:sz w:val="24"/>
          <w:szCs w:val="24"/>
        </w:rPr>
        <w:t>pec</w:t>
      </w:r>
      <w:proofErr w:type="spellEnd"/>
      <w:r>
        <w:rPr>
          <w:color w:val="000000"/>
          <w:sz w:val="24"/>
          <w:szCs w:val="24"/>
        </w:rPr>
        <w:t xml:space="preserve"> all’indirizzo </w:t>
      </w:r>
      <w:r>
        <w:rPr>
          <w:b/>
          <w:color w:val="000000"/>
          <w:sz w:val="24"/>
          <w:szCs w:val="24"/>
        </w:rPr>
        <w:t>candidature@premiomab.it</w:t>
      </w:r>
      <w:r>
        <w:rPr>
          <w:color w:val="000000"/>
          <w:sz w:val="24"/>
          <w:szCs w:val="24"/>
        </w:rPr>
        <w:t xml:space="preserve"> la loro presenza alla fase semifinale, pena la squalifica.</w:t>
      </w:r>
    </w:p>
    <w:p w14:paraId="7BCF56FB" w14:textId="77777777" w:rsidR="005F1ED4" w:rsidRDefault="005F1ED4">
      <w:pPr>
        <w:pBdr>
          <w:top w:val="nil"/>
          <w:left w:val="nil"/>
          <w:bottom w:val="nil"/>
          <w:right w:val="nil"/>
          <w:between w:val="nil"/>
        </w:pBdr>
        <w:ind w:left="113"/>
        <w:jc w:val="both"/>
        <w:rPr>
          <w:color w:val="000000"/>
          <w:sz w:val="24"/>
          <w:szCs w:val="24"/>
        </w:rPr>
      </w:pPr>
    </w:p>
    <w:p w14:paraId="5C48C9A0" w14:textId="7BC61AEE" w:rsidR="005F1ED4" w:rsidRDefault="00000000">
      <w:pPr>
        <w:ind w:left="113" w:right="108"/>
        <w:jc w:val="both"/>
        <w:rPr>
          <w:sz w:val="24"/>
          <w:szCs w:val="24"/>
        </w:rPr>
      </w:pPr>
      <w:r>
        <w:rPr>
          <w:b/>
          <w:sz w:val="24"/>
          <w:szCs w:val="24"/>
        </w:rPr>
        <w:t xml:space="preserve">FASE 3 – </w:t>
      </w:r>
      <w:r w:rsidR="00D130BD">
        <w:rPr>
          <w:b/>
          <w:sz w:val="24"/>
          <w:szCs w:val="24"/>
        </w:rPr>
        <w:t>Finale: 9</w:t>
      </w:r>
      <w:r>
        <w:rPr>
          <w:b/>
          <w:sz w:val="24"/>
          <w:szCs w:val="24"/>
        </w:rPr>
        <w:t xml:space="preserve"> giugno 2024 </w:t>
      </w:r>
      <w:r>
        <w:rPr>
          <w:sz w:val="24"/>
          <w:szCs w:val="24"/>
        </w:rPr>
        <w:t>(Teatro Manzoni, Milano).</w:t>
      </w:r>
    </w:p>
    <w:p w14:paraId="6F6BF549" w14:textId="77777777" w:rsidR="005F1ED4" w:rsidRDefault="00000000">
      <w:pPr>
        <w:pBdr>
          <w:top w:val="nil"/>
          <w:left w:val="nil"/>
          <w:bottom w:val="nil"/>
          <w:right w:val="nil"/>
          <w:between w:val="nil"/>
        </w:pBdr>
        <w:spacing w:line="293" w:lineRule="auto"/>
        <w:ind w:left="113"/>
        <w:jc w:val="both"/>
        <w:rPr>
          <w:color w:val="000000"/>
          <w:sz w:val="24"/>
          <w:szCs w:val="24"/>
        </w:rPr>
      </w:pPr>
      <w:r>
        <w:rPr>
          <w:color w:val="000000"/>
          <w:sz w:val="24"/>
          <w:szCs w:val="24"/>
        </w:rPr>
        <w:t>La prova consiste in performance dal vivo.</w:t>
      </w:r>
    </w:p>
    <w:p w14:paraId="1BADDC85" w14:textId="0925EA72" w:rsidR="005F1ED4" w:rsidRDefault="00D130BD">
      <w:pPr>
        <w:pBdr>
          <w:top w:val="nil"/>
          <w:left w:val="nil"/>
          <w:bottom w:val="nil"/>
          <w:right w:val="nil"/>
          <w:between w:val="nil"/>
        </w:pBdr>
        <w:ind w:left="113" w:right="109"/>
        <w:jc w:val="both"/>
        <w:rPr>
          <w:color w:val="000000"/>
          <w:sz w:val="24"/>
          <w:szCs w:val="24"/>
        </w:rPr>
      </w:pPr>
      <w:r>
        <w:rPr>
          <w:color w:val="000000"/>
          <w:sz w:val="24"/>
          <w:szCs w:val="24"/>
        </w:rPr>
        <w:t xml:space="preserve">È prevista esibizione con </w:t>
      </w:r>
      <w:proofErr w:type="gramStart"/>
      <w:r>
        <w:rPr>
          <w:color w:val="000000"/>
          <w:sz w:val="24"/>
          <w:szCs w:val="24"/>
        </w:rPr>
        <w:t>una brano</w:t>
      </w:r>
      <w:proofErr w:type="gramEnd"/>
      <w:r>
        <w:rPr>
          <w:color w:val="000000"/>
          <w:sz w:val="24"/>
          <w:szCs w:val="24"/>
        </w:rPr>
        <w:t xml:space="preserve"> scelto, al momento, dalla commissione tra due proposti dal candidato (secondo quanto già specificato). </w:t>
      </w:r>
    </w:p>
    <w:p w14:paraId="77F19C7A" w14:textId="77777777" w:rsidR="005F1ED4" w:rsidRDefault="00000000">
      <w:pPr>
        <w:pBdr>
          <w:top w:val="nil"/>
          <w:left w:val="nil"/>
          <w:bottom w:val="nil"/>
          <w:right w:val="nil"/>
          <w:between w:val="nil"/>
        </w:pBdr>
        <w:ind w:left="113" w:right="111"/>
        <w:jc w:val="both"/>
        <w:rPr>
          <w:color w:val="000000"/>
          <w:sz w:val="24"/>
          <w:szCs w:val="24"/>
        </w:rPr>
      </w:pPr>
      <w:r>
        <w:rPr>
          <w:color w:val="000000"/>
          <w:sz w:val="24"/>
          <w:szCs w:val="24"/>
        </w:rPr>
        <w:t>Precisazioni: I CANDIDATI AMMESSI ALLA FINALE DEVONO ESSERE PRONTI SULLE 2 VARIAZIONI INDICATE IN SEDE DI ISCRIZIONE E LA GIURIA HA FACOLTA' DI DECIDERE SE VEDERLE ENTRAMBE O MENO E, NEL CASO NE VALUTI SOLO UNA, PUO STABILIRE QUALE</w:t>
      </w:r>
    </w:p>
    <w:p w14:paraId="0B0CDD13" w14:textId="77777777" w:rsidR="005F1ED4" w:rsidRDefault="005F1ED4">
      <w:pPr>
        <w:pBdr>
          <w:top w:val="nil"/>
          <w:left w:val="nil"/>
          <w:bottom w:val="nil"/>
          <w:right w:val="nil"/>
          <w:between w:val="nil"/>
        </w:pBdr>
        <w:ind w:left="113" w:right="111"/>
        <w:jc w:val="both"/>
        <w:rPr>
          <w:color w:val="000000"/>
          <w:sz w:val="24"/>
          <w:szCs w:val="24"/>
        </w:rPr>
      </w:pPr>
    </w:p>
    <w:p w14:paraId="0789D2D6" w14:textId="77777777" w:rsidR="005F1ED4" w:rsidRDefault="005F1ED4">
      <w:pPr>
        <w:pBdr>
          <w:top w:val="nil"/>
          <w:left w:val="nil"/>
          <w:bottom w:val="nil"/>
          <w:right w:val="nil"/>
          <w:between w:val="nil"/>
        </w:pBdr>
        <w:ind w:left="113" w:right="111"/>
        <w:jc w:val="both"/>
        <w:rPr>
          <w:color w:val="000000"/>
          <w:sz w:val="24"/>
          <w:szCs w:val="24"/>
        </w:rPr>
      </w:pPr>
    </w:p>
    <w:p w14:paraId="4D6A004F" w14:textId="77777777" w:rsidR="005F1ED4" w:rsidRDefault="00000000">
      <w:pPr>
        <w:pBdr>
          <w:top w:val="nil"/>
          <w:left w:val="nil"/>
          <w:bottom w:val="nil"/>
          <w:right w:val="nil"/>
          <w:between w:val="nil"/>
        </w:pBdr>
        <w:ind w:left="113" w:right="111"/>
        <w:jc w:val="both"/>
        <w:rPr>
          <w:b/>
          <w:color w:val="000000"/>
          <w:sz w:val="24"/>
          <w:szCs w:val="24"/>
        </w:rPr>
      </w:pPr>
      <w:r>
        <w:rPr>
          <w:b/>
          <w:color w:val="000000"/>
          <w:sz w:val="24"/>
          <w:szCs w:val="24"/>
          <w:highlight w:val="yellow"/>
        </w:rPr>
        <w:t>La commissione può riservarsi esclusione dei candidati in qualunque momento, anche in sede di prova palco, dopo la convocazione in Finale, qualora ritenesse la performance non confacente agli standard di qualità dell’evento.</w:t>
      </w:r>
    </w:p>
    <w:p w14:paraId="769AA2C0" w14:textId="77777777" w:rsidR="005F1ED4" w:rsidRDefault="005F1ED4">
      <w:pPr>
        <w:pBdr>
          <w:top w:val="nil"/>
          <w:left w:val="nil"/>
          <w:bottom w:val="nil"/>
          <w:right w:val="nil"/>
          <w:between w:val="nil"/>
        </w:pBdr>
        <w:spacing w:before="2"/>
        <w:jc w:val="both"/>
        <w:rPr>
          <w:color w:val="000000"/>
          <w:sz w:val="24"/>
          <w:szCs w:val="24"/>
        </w:rPr>
      </w:pPr>
    </w:p>
    <w:p w14:paraId="2562879A" w14:textId="77777777" w:rsidR="005F1ED4" w:rsidRDefault="00000000">
      <w:pPr>
        <w:pStyle w:val="Titolo1"/>
        <w:ind w:firstLine="113"/>
        <w:jc w:val="both"/>
      </w:pPr>
      <w:r>
        <w:t>4.3.1</w:t>
      </w:r>
    </w:p>
    <w:p w14:paraId="4FF8EF58" w14:textId="77777777" w:rsidR="005F1ED4" w:rsidRDefault="00000000">
      <w:pPr>
        <w:ind w:left="113"/>
        <w:jc w:val="both"/>
        <w:rPr>
          <w:b/>
          <w:sz w:val="24"/>
          <w:szCs w:val="24"/>
        </w:rPr>
      </w:pPr>
      <w:r>
        <w:rPr>
          <w:b/>
          <w:sz w:val="24"/>
          <w:szCs w:val="24"/>
        </w:rPr>
        <w:t>Specifiche:</w:t>
      </w:r>
    </w:p>
    <w:p w14:paraId="1C02D8FD" w14:textId="77777777" w:rsidR="005F1ED4" w:rsidRDefault="00000000">
      <w:pPr>
        <w:numPr>
          <w:ilvl w:val="0"/>
          <w:numId w:val="10"/>
        </w:numPr>
        <w:pBdr>
          <w:top w:val="nil"/>
          <w:left w:val="nil"/>
          <w:bottom w:val="nil"/>
          <w:right w:val="nil"/>
          <w:between w:val="nil"/>
        </w:pBdr>
        <w:tabs>
          <w:tab w:val="left" w:pos="848"/>
        </w:tabs>
        <w:rPr>
          <w:color w:val="000000"/>
          <w:sz w:val="24"/>
          <w:szCs w:val="24"/>
        </w:rPr>
      </w:pPr>
      <w:r>
        <w:rPr>
          <w:color w:val="000000"/>
          <w:sz w:val="24"/>
          <w:szCs w:val="24"/>
        </w:rPr>
        <w:t>traccia musicale:</w:t>
      </w:r>
    </w:p>
    <w:p w14:paraId="344B2978" w14:textId="77777777" w:rsidR="005F1ED4" w:rsidRDefault="00000000">
      <w:pPr>
        <w:pBdr>
          <w:top w:val="nil"/>
          <w:left w:val="nil"/>
          <w:bottom w:val="nil"/>
          <w:right w:val="nil"/>
          <w:between w:val="nil"/>
        </w:pBdr>
        <w:ind w:left="113" w:right="109"/>
        <w:jc w:val="both"/>
        <w:rPr>
          <w:color w:val="000000"/>
          <w:sz w:val="24"/>
          <w:szCs w:val="24"/>
        </w:rPr>
      </w:pPr>
      <w:r>
        <w:rPr>
          <w:color w:val="000000"/>
          <w:sz w:val="24"/>
          <w:szCs w:val="24"/>
        </w:rPr>
        <w:t>SU INDICAZIONE DELLO STAGE MANAGER, I CONVOCATI DOVRANNO TRASMETTERE ANTICIPATAMENTE, VIA MAIL, LE TRACCE AUDIO (UN FILE PER CIASCUNA VARIAZIONE IN</w:t>
      </w:r>
    </w:p>
    <w:p w14:paraId="4282A5FA" w14:textId="77777777" w:rsidR="005F1ED4" w:rsidRDefault="00000000">
      <w:pPr>
        <w:ind w:left="113" w:right="111"/>
        <w:jc w:val="both"/>
        <w:rPr>
          <w:sz w:val="24"/>
          <w:szCs w:val="24"/>
        </w:rPr>
      </w:pPr>
      <w:r>
        <w:rPr>
          <w:sz w:val="24"/>
          <w:szCs w:val="24"/>
        </w:rPr>
        <w:t xml:space="preserve">CONCORSO) di </w:t>
      </w:r>
      <w:r>
        <w:rPr>
          <w:b/>
          <w:sz w:val="24"/>
          <w:szCs w:val="24"/>
        </w:rPr>
        <w:t>adeguata qualità</w:t>
      </w:r>
      <w:r>
        <w:rPr>
          <w:sz w:val="24"/>
          <w:szCs w:val="24"/>
        </w:rPr>
        <w:t xml:space="preserve">, </w:t>
      </w:r>
      <w:r>
        <w:rPr>
          <w:b/>
          <w:sz w:val="24"/>
          <w:szCs w:val="24"/>
        </w:rPr>
        <w:t xml:space="preserve">recante chiara indicazione del numero di protocollo di riferimento e opportunamente tagliati. I file dovranno essere nominati con </w:t>
      </w:r>
      <w:r>
        <w:rPr>
          <w:sz w:val="24"/>
          <w:szCs w:val="24"/>
        </w:rPr>
        <w:t xml:space="preserve">Nome del </w:t>
      </w:r>
      <w:proofErr w:type="spellStart"/>
      <w:r>
        <w:rPr>
          <w:sz w:val="24"/>
          <w:szCs w:val="24"/>
        </w:rPr>
        <w:t>Candidato_categoria</w:t>
      </w:r>
      <w:proofErr w:type="spellEnd"/>
      <w:r>
        <w:rPr>
          <w:sz w:val="24"/>
          <w:szCs w:val="24"/>
        </w:rPr>
        <w:t xml:space="preserve"> d’</w:t>
      </w:r>
      <w:proofErr w:type="spellStart"/>
      <w:r>
        <w:rPr>
          <w:sz w:val="24"/>
          <w:szCs w:val="24"/>
        </w:rPr>
        <w:t>appartenenza_Numero</w:t>
      </w:r>
      <w:proofErr w:type="spellEnd"/>
      <w:r>
        <w:rPr>
          <w:sz w:val="24"/>
          <w:szCs w:val="24"/>
        </w:rPr>
        <w:t xml:space="preserve"> di protocollo</w:t>
      </w:r>
      <w:r>
        <w:rPr>
          <w:b/>
          <w:sz w:val="24"/>
          <w:szCs w:val="24"/>
        </w:rPr>
        <w:t>. Non sono ammessi file di scarsa qualità, tracce non opportunamente tagliate, rallentate (nel caso del repertorio), con nomenclatura diversa da quella indicata</w:t>
      </w:r>
      <w:r>
        <w:rPr>
          <w:sz w:val="24"/>
          <w:szCs w:val="24"/>
        </w:rPr>
        <w:t>.</w:t>
      </w:r>
    </w:p>
    <w:p w14:paraId="2926494E" w14:textId="77777777" w:rsidR="005F1ED4" w:rsidRDefault="00000000">
      <w:pPr>
        <w:ind w:left="113" w:right="114"/>
        <w:jc w:val="both"/>
      </w:pPr>
      <w:r>
        <w:rPr>
          <w:sz w:val="24"/>
          <w:szCs w:val="24"/>
        </w:rPr>
        <w:t xml:space="preserve">L'adeguata qualità della base musicale si considera </w:t>
      </w:r>
      <w:r>
        <w:rPr>
          <w:b/>
          <w:sz w:val="24"/>
          <w:szCs w:val="24"/>
        </w:rPr>
        <w:t xml:space="preserve">sotto la piena e diretta responsabilità del candidato. </w:t>
      </w:r>
      <w:r>
        <w:t>La mancanza dei requisiti sopra indicati comporta esclusione d'ufficio.</w:t>
      </w:r>
    </w:p>
    <w:p w14:paraId="3CD6F4E0" w14:textId="77777777" w:rsidR="005F1ED4" w:rsidRDefault="00000000">
      <w:pPr>
        <w:numPr>
          <w:ilvl w:val="0"/>
          <w:numId w:val="10"/>
        </w:numPr>
        <w:pBdr>
          <w:top w:val="nil"/>
          <w:left w:val="nil"/>
          <w:bottom w:val="nil"/>
          <w:right w:val="nil"/>
          <w:between w:val="nil"/>
        </w:pBdr>
        <w:tabs>
          <w:tab w:val="left" w:pos="426"/>
        </w:tabs>
        <w:ind w:right="114"/>
        <w:rPr>
          <w:color w:val="000000"/>
          <w:sz w:val="24"/>
          <w:szCs w:val="24"/>
        </w:rPr>
      </w:pPr>
      <w:r>
        <w:rPr>
          <w:color w:val="000000"/>
          <w:sz w:val="24"/>
          <w:szCs w:val="24"/>
        </w:rPr>
        <w:t>costumi (inclusi eventuali accessori) e scarpe sono richiesti di adeguata qualità e fattura e correttamente conservati e puliti.</w:t>
      </w:r>
    </w:p>
    <w:p w14:paraId="1D7D106A" w14:textId="77777777" w:rsidR="005F1ED4" w:rsidRDefault="005F1ED4">
      <w:pPr>
        <w:pBdr>
          <w:top w:val="nil"/>
          <w:left w:val="nil"/>
          <w:bottom w:val="nil"/>
          <w:right w:val="nil"/>
          <w:between w:val="nil"/>
        </w:pBdr>
        <w:tabs>
          <w:tab w:val="left" w:pos="426"/>
        </w:tabs>
        <w:ind w:left="567" w:right="114"/>
        <w:jc w:val="right"/>
        <w:rPr>
          <w:color w:val="000000"/>
          <w:sz w:val="24"/>
          <w:szCs w:val="24"/>
        </w:rPr>
      </w:pPr>
    </w:p>
    <w:p w14:paraId="61EB8095" w14:textId="77777777" w:rsidR="005F1ED4" w:rsidRDefault="00000000">
      <w:pPr>
        <w:pStyle w:val="Titolo1"/>
        <w:spacing w:before="1"/>
        <w:ind w:firstLine="113"/>
        <w:jc w:val="both"/>
      </w:pPr>
      <w:r>
        <w:t>4.3.2</w:t>
      </w:r>
    </w:p>
    <w:p w14:paraId="22B0B84F" w14:textId="77777777" w:rsidR="005F1ED4" w:rsidRDefault="00000000">
      <w:pPr>
        <w:ind w:left="113"/>
        <w:jc w:val="both"/>
        <w:rPr>
          <w:b/>
          <w:sz w:val="24"/>
          <w:szCs w:val="24"/>
        </w:rPr>
      </w:pPr>
      <w:r>
        <w:rPr>
          <w:b/>
          <w:sz w:val="24"/>
          <w:szCs w:val="24"/>
        </w:rPr>
        <w:t>Oggetto di valutazione:</w:t>
      </w:r>
    </w:p>
    <w:p w14:paraId="709B82EA"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Per la fase finale la giuria valuta attinenza allo stile classico\neoclassico, virtuosismo esecutivo, personalità performativa, eccellenza.</w:t>
      </w:r>
    </w:p>
    <w:p w14:paraId="18FA5182" w14:textId="77777777" w:rsidR="005F1ED4" w:rsidRDefault="005F1ED4">
      <w:pPr>
        <w:pBdr>
          <w:top w:val="nil"/>
          <w:left w:val="nil"/>
          <w:bottom w:val="nil"/>
          <w:right w:val="nil"/>
          <w:between w:val="nil"/>
        </w:pBdr>
        <w:spacing w:before="11"/>
        <w:jc w:val="both"/>
        <w:rPr>
          <w:color w:val="000000"/>
          <w:sz w:val="23"/>
          <w:szCs w:val="23"/>
        </w:rPr>
      </w:pPr>
    </w:p>
    <w:p w14:paraId="56159D80" w14:textId="77777777" w:rsidR="005F1ED4" w:rsidRDefault="00000000">
      <w:pPr>
        <w:pStyle w:val="Titolo1"/>
        <w:ind w:firstLine="113"/>
        <w:jc w:val="both"/>
      </w:pPr>
      <w:r>
        <w:t>4.3.3</w:t>
      </w:r>
    </w:p>
    <w:p w14:paraId="164816F6" w14:textId="77777777" w:rsidR="005F1ED4" w:rsidRDefault="00000000">
      <w:pPr>
        <w:ind w:left="113"/>
        <w:jc w:val="both"/>
        <w:rPr>
          <w:b/>
          <w:sz w:val="24"/>
          <w:szCs w:val="24"/>
        </w:rPr>
      </w:pPr>
      <w:r>
        <w:rPr>
          <w:b/>
          <w:sz w:val="24"/>
          <w:szCs w:val="24"/>
        </w:rPr>
        <w:t>Comunicazione di buon esito della prova:</w:t>
      </w:r>
    </w:p>
    <w:p w14:paraId="66A59E93"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L’esito della prova viene comunicato al termine delle esibizioni, dopo opportuno computo dei voti, con successiva pubblicazione su www.premiomab.it</w:t>
      </w:r>
    </w:p>
    <w:p w14:paraId="7AC16AFB" w14:textId="77777777" w:rsidR="005F1ED4" w:rsidRDefault="005F1ED4">
      <w:pPr>
        <w:pBdr>
          <w:top w:val="nil"/>
          <w:left w:val="nil"/>
          <w:bottom w:val="nil"/>
          <w:right w:val="nil"/>
          <w:between w:val="nil"/>
        </w:pBdr>
        <w:ind w:left="113"/>
        <w:jc w:val="both"/>
        <w:rPr>
          <w:color w:val="000000"/>
          <w:sz w:val="24"/>
          <w:szCs w:val="24"/>
        </w:rPr>
      </w:pPr>
    </w:p>
    <w:p w14:paraId="69320981" w14:textId="77777777" w:rsidR="005F1ED4" w:rsidRDefault="005F1ED4">
      <w:pPr>
        <w:pStyle w:val="Titolo1"/>
        <w:spacing w:before="35"/>
        <w:ind w:firstLine="113"/>
        <w:jc w:val="both"/>
      </w:pPr>
    </w:p>
    <w:p w14:paraId="3FA3907A" w14:textId="77777777" w:rsidR="005F1ED4" w:rsidRDefault="00000000">
      <w:pPr>
        <w:ind w:left="113"/>
        <w:jc w:val="both"/>
        <w:rPr>
          <w:b/>
          <w:sz w:val="24"/>
          <w:szCs w:val="24"/>
        </w:rPr>
      </w:pPr>
      <w:r>
        <w:rPr>
          <w:b/>
          <w:sz w:val="24"/>
          <w:szCs w:val="24"/>
        </w:rPr>
        <w:lastRenderedPageBreak/>
        <w:t>Art 5 - Ospitalità</w:t>
      </w:r>
    </w:p>
    <w:p w14:paraId="00EA6068" w14:textId="77777777" w:rsidR="005F1ED4" w:rsidRDefault="00000000">
      <w:pPr>
        <w:pBdr>
          <w:top w:val="nil"/>
          <w:left w:val="nil"/>
          <w:bottom w:val="nil"/>
          <w:right w:val="nil"/>
          <w:between w:val="nil"/>
        </w:pBdr>
        <w:spacing w:before="2"/>
        <w:ind w:left="113"/>
        <w:jc w:val="both"/>
        <w:rPr>
          <w:color w:val="000000"/>
          <w:sz w:val="24"/>
          <w:szCs w:val="24"/>
        </w:rPr>
      </w:pPr>
      <w:r>
        <w:rPr>
          <w:color w:val="000000"/>
          <w:sz w:val="24"/>
          <w:szCs w:val="24"/>
        </w:rPr>
        <w:t>L'ospitalità (pernottamento e pasti, secondo programma) è:</w:t>
      </w:r>
    </w:p>
    <w:p w14:paraId="3A811F38" w14:textId="77777777" w:rsidR="005F1ED4" w:rsidRDefault="00000000">
      <w:pPr>
        <w:numPr>
          <w:ilvl w:val="1"/>
          <w:numId w:val="10"/>
        </w:numPr>
        <w:pBdr>
          <w:top w:val="nil"/>
          <w:left w:val="nil"/>
          <w:bottom w:val="nil"/>
          <w:right w:val="nil"/>
          <w:between w:val="nil"/>
        </w:pBdr>
        <w:tabs>
          <w:tab w:val="left" w:pos="2328"/>
          <w:tab w:val="left" w:pos="2329"/>
        </w:tabs>
        <w:ind w:right="109" w:hanging="435"/>
        <w:jc w:val="both"/>
        <w:rPr>
          <w:color w:val="000000"/>
          <w:sz w:val="24"/>
          <w:szCs w:val="24"/>
        </w:rPr>
      </w:pPr>
      <w:r>
        <w:rPr>
          <w:color w:val="000000"/>
          <w:sz w:val="24"/>
          <w:szCs w:val="24"/>
        </w:rPr>
        <w:t xml:space="preserve">prevista per i soli candidati ammessi che risiedano </w:t>
      </w:r>
      <w:r>
        <w:rPr>
          <w:b/>
          <w:color w:val="000000"/>
          <w:sz w:val="24"/>
          <w:szCs w:val="24"/>
        </w:rPr>
        <w:t>in località site ad una distanza superiore ai 150 km dal luogo di svolgimento delle attività</w:t>
      </w:r>
      <w:r>
        <w:rPr>
          <w:color w:val="000000"/>
          <w:sz w:val="24"/>
          <w:szCs w:val="24"/>
        </w:rPr>
        <w:t>;</w:t>
      </w:r>
    </w:p>
    <w:p w14:paraId="06976BFC" w14:textId="77777777" w:rsidR="005F1ED4" w:rsidRDefault="00000000">
      <w:pPr>
        <w:numPr>
          <w:ilvl w:val="1"/>
          <w:numId w:val="10"/>
        </w:numPr>
        <w:pBdr>
          <w:top w:val="nil"/>
          <w:left w:val="nil"/>
          <w:bottom w:val="nil"/>
          <w:right w:val="nil"/>
          <w:between w:val="nil"/>
        </w:pBdr>
        <w:tabs>
          <w:tab w:val="left" w:pos="2273"/>
          <w:tab w:val="left" w:pos="2274"/>
        </w:tabs>
        <w:ind w:left="113" w:right="598" w:firstLine="1439"/>
        <w:jc w:val="both"/>
        <w:rPr>
          <w:color w:val="000000"/>
          <w:sz w:val="24"/>
          <w:szCs w:val="24"/>
        </w:rPr>
      </w:pPr>
      <w:r>
        <w:rPr>
          <w:color w:val="000000"/>
          <w:sz w:val="24"/>
          <w:szCs w:val="24"/>
        </w:rPr>
        <w:t>a carico dell'organizzazione presso struttura alberghiera convenzionata. Gli accompagnatori sono ammessi nella misura di:</w:t>
      </w:r>
    </w:p>
    <w:p w14:paraId="7A1649CE" w14:textId="7F3BC091" w:rsidR="005F1ED4" w:rsidRDefault="00000000">
      <w:pPr>
        <w:pBdr>
          <w:top w:val="nil"/>
          <w:left w:val="nil"/>
          <w:bottom w:val="nil"/>
          <w:right w:val="nil"/>
          <w:between w:val="nil"/>
        </w:pBdr>
        <w:spacing w:line="293" w:lineRule="auto"/>
        <w:ind w:left="113"/>
        <w:jc w:val="both"/>
        <w:rPr>
          <w:color w:val="000000"/>
          <w:sz w:val="24"/>
          <w:szCs w:val="24"/>
        </w:rPr>
      </w:pPr>
      <w:r>
        <w:rPr>
          <w:b/>
          <w:color w:val="000000"/>
          <w:sz w:val="24"/>
          <w:szCs w:val="24"/>
        </w:rPr>
        <w:t xml:space="preserve">uno </w:t>
      </w:r>
      <w:r>
        <w:rPr>
          <w:color w:val="000000"/>
          <w:sz w:val="24"/>
          <w:szCs w:val="24"/>
        </w:rPr>
        <w:t xml:space="preserve">per candidato minorenne. Su richiesta degli esercenti potestà genitoriale. </w:t>
      </w:r>
      <w:r w:rsidR="00D130BD">
        <w:rPr>
          <w:color w:val="000000"/>
          <w:sz w:val="24"/>
          <w:szCs w:val="24"/>
        </w:rPr>
        <w:t>È</w:t>
      </w:r>
      <w:r>
        <w:rPr>
          <w:color w:val="000000"/>
          <w:sz w:val="24"/>
          <w:szCs w:val="24"/>
        </w:rPr>
        <w:t xml:space="preserve"> previsto, per gli ammessi, apposito vademecum operativo con tutte le istruzioni del caso. La partecipazione implica accettazione e pieno rispetto delle stesse.</w:t>
      </w:r>
    </w:p>
    <w:p w14:paraId="441A6AEF" w14:textId="77777777" w:rsidR="005F1ED4" w:rsidRDefault="005F1ED4">
      <w:pPr>
        <w:pBdr>
          <w:top w:val="nil"/>
          <w:left w:val="nil"/>
          <w:bottom w:val="nil"/>
          <w:right w:val="nil"/>
          <w:between w:val="nil"/>
        </w:pBdr>
        <w:spacing w:before="11"/>
        <w:jc w:val="both"/>
        <w:rPr>
          <w:color w:val="000000"/>
          <w:sz w:val="23"/>
          <w:szCs w:val="23"/>
        </w:rPr>
      </w:pPr>
    </w:p>
    <w:p w14:paraId="4485197B" w14:textId="77777777" w:rsidR="005F1ED4" w:rsidRDefault="00000000">
      <w:pPr>
        <w:pBdr>
          <w:top w:val="nil"/>
          <w:left w:val="nil"/>
          <w:bottom w:val="nil"/>
          <w:right w:val="nil"/>
          <w:between w:val="nil"/>
        </w:pBdr>
        <w:ind w:left="113"/>
        <w:jc w:val="both"/>
        <w:rPr>
          <w:color w:val="000000"/>
          <w:sz w:val="24"/>
          <w:szCs w:val="24"/>
        </w:rPr>
      </w:pPr>
      <w:r>
        <w:rPr>
          <w:b/>
          <w:color w:val="000000"/>
          <w:sz w:val="24"/>
          <w:szCs w:val="24"/>
        </w:rPr>
        <w:t>Articolo 6:</w:t>
      </w:r>
      <w:r>
        <w:rPr>
          <w:color w:val="000000"/>
          <w:sz w:val="24"/>
          <w:szCs w:val="24"/>
        </w:rPr>
        <w:t xml:space="preserve"> Tasse d'iscrizione</w:t>
      </w:r>
    </w:p>
    <w:p w14:paraId="412F688A" w14:textId="77777777" w:rsidR="005F1ED4" w:rsidRDefault="00000000">
      <w:pPr>
        <w:pStyle w:val="Titolo1"/>
        <w:ind w:firstLine="113"/>
        <w:jc w:val="both"/>
      </w:pPr>
      <w:r>
        <w:t>Non sono previste tasse di iscrizione – LA PARTECIPAZIONE ALL’EVENTO è COMPLETAMENTE</w:t>
      </w:r>
    </w:p>
    <w:p w14:paraId="52CA3C57" w14:textId="77777777" w:rsidR="005F1ED4" w:rsidRDefault="00000000">
      <w:pPr>
        <w:spacing w:before="2"/>
        <w:ind w:left="113"/>
        <w:jc w:val="both"/>
        <w:rPr>
          <w:b/>
          <w:sz w:val="24"/>
          <w:szCs w:val="24"/>
        </w:rPr>
      </w:pPr>
      <w:r>
        <w:rPr>
          <w:b/>
          <w:sz w:val="24"/>
          <w:szCs w:val="24"/>
        </w:rPr>
        <w:t>GRATUITA</w:t>
      </w:r>
    </w:p>
    <w:p w14:paraId="3379B703" w14:textId="77777777" w:rsidR="005F1ED4" w:rsidRDefault="005F1ED4">
      <w:pPr>
        <w:pBdr>
          <w:top w:val="nil"/>
          <w:left w:val="nil"/>
          <w:bottom w:val="nil"/>
          <w:right w:val="nil"/>
          <w:between w:val="nil"/>
        </w:pBdr>
        <w:jc w:val="both"/>
        <w:rPr>
          <w:b/>
          <w:color w:val="000000"/>
          <w:sz w:val="24"/>
          <w:szCs w:val="24"/>
        </w:rPr>
      </w:pPr>
    </w:p>
    <w:p w14:paraId="5F6ECD06" w14:textId="77777777" w:rsidR="005F1ED4" w:rsidRDefault="00000000">
      <w:pPr>
        <w:pBdr>
          <w:top w:val="nil"/>
          <w:left w:val="nil"/>
          <w:bottom w:val="nil"/>
          <w:right w:val="nil"/>
          <w:between w:val="nil"/>
        </w:pBdr>
        <w:ind w:left="113"/>
        <w:jc w:val="both"/>
        <w:rPr>
          <w:color w:val="000000"/>
          <w:sz w:val="24"/>
          <w:szCs w:val="24"/>
        </w:rPr>
      </w:pPr>
      <w:r>
        <w:rPr>
          <w:b/>
          <w:color w:val="000000"/>
          <w:sz w:val="24"/>
          <w:szCs w:val="24"/>
        </w:rPr>
        <w:t>Articolo 7</w:t>
      </w:r>
      <w:r>
        <w:rPr>
          <w:color w:val="000000"/>
          <w:sz w:val="24"/>
          <w:szCs w:val="24"/>
        </w:rPr>
        <w:t>: Assicurazione dei candidati contro infortuni</w:t>
      </w:r>
    </w:p>
    <w:p w14:paraId="38BC3E57" w14:textId="77777777" w:rsidR="005F1ED4" w:rsidRDefault="00000000">
      <w:pPr>
        <w:pBdr>
          <w:top w:val="nil"/>
          <w:left w:val="nil"/>
          <w:bottom w:val="nil"/>
          <w:right w:val="nil"/>
          <w:between w:val="nil"/>
        </w:pBdr>
        <w:ind w:left="113" w:right="114"/>
        <w:jc w:val="both"/>
        <w:rPr>
          <w:color w:val="000000"/>
          <w:sz w:val="24"/>
          <w:szCs w:val="24"/>
        </w:rPr>
      </w:pPr>
      <w:r>
        <w:rPr>
          <w:color w:val="000000"/>
          <w:sz w:val="24"/>
          <w:szCs w:val="24"/>
        </w:rPr>
        <w:t xml:space="preserve">Per gli ammessi ad eventuale fase finale in presenza (con esibizione dal vivo), la copertura assicurativa contro infortunio dei candidati è a carico di Ass. MAB (previa produzione di documentazione medica, attestante idoneità fisica, che il candidato dichiara di possedere già all’atto dell’iscrizione). Ricapitolo dei documenti da produrre: </w:t>
      </w:r>
    </w:p>
    <w:p w14:paraId="28B05D4F" w14:textId="77777777" w:rsidR="005F1ED4" w:rsidRDefault="00000000">
      <w:pPr>
        <w:numPr>
          <w:ilvl w:val="0"/>
          <w:numId w:val="1"/>
        </w:numPr>
        <w:pBdr>
          <w:top w:val="nil"/>
          <w:left w:val="nil"/>
          <w:bottom w:val="nil"/>
          <w:right w:val="nil"/>
          <w:between w:val="nil"/>
        </w:pBdr>
        <w:tabs>
          <w:tab w:val="left" w:pos="2273"/>
          <w:tab w:val="left" w:pos="2274"/>
        </w:tabs>
        <w:spacing w:line="291" w:lineRule="auto"/>
        <w:ind w:left="2273" w:hanging="721"/>
        <w:jc w:val="both"/>
        <w:rPr>
          <w:color w:val="000000"/>
        </w:rPr>
      </w:pPr>
      <w:r>
        <w:rPr>
          <w:color w:val="000000"/>
          <w:sz w:val="24"/>
          <w:szCs w:val="24"/>
        </w:rPr>
        <w:t>autocertificazione o certificato di nascita;</w:t>
      </w:r>
    </w:p>
    <w:p w14:paraId="10F8610A" w14:textId="77777777" w:rsidR="005F1ED4" w:rsidRDefault="00000000">
      <w:pPr>
        <w:numPr>
          <w:ilvl w:val="0"/>
          <w:numId w:val="1"/>
        </w:numPr>
        <w:pBdr>
          <w:top w:val="nil"/>
          <w:left w:val="nil"/>
          <w:bottom w:val="nil"/>
          <w:right w:val="nil"/>
          <w:between w:val="nil"/>
        </w:pBdr>
        <w:tabs>
          <w:tab w:val="left" w:pos="2273"/>
          <w:tab w:val="left" w:pos="2274"/>
        </w:tabs>
        <w:ind w:right="116" w:firstLine="718"/>
        <w:jc w:val="both"/>
        <w:rPr>
          <w:color w:val="000000"/>
        </w:rPr>
      </w:pPr>
      <w:r>
        <w:rPr>
          <w:color w:val="000000"/>
          <w:sz w:val="24"/>
          <w:szCs w:val="24"/>
        </w:rPr>
        <w:t>certificato di buona salute, con annesso ECG (In sostituzione si può presentare il certificato medico per attività agonistica);</w:t>
      </w:r>
    </w:p>
    <w:p w14:paraId="23AF7F19" w14:textId="626ACBF7" w:rsidR="005F1ED4" w:rsidRDefault="00000000">
      <w:pPr>
        <w:numPr>
          <w:ilvl w:val="0"/>
          <w:numId w:val="1"/>
        </w:numPr>
        <w:pBdr>
          <w:top w:val="nil"/>
          <w:left w:val="nil"/>
          <w:bottom w:val="nil"/>
          <w:right w:val="nil"/>
          <w:between w:val="nil"/>
        </w:pBdr>
        <w:tabs>
          <w:tab w:val="left" w:pos="2273"/>
          <w:tab w:val="left" w:pos="2274"/>
        </w:tabs>
        <w:ind w:right="114" w:firstLine="718"/>
        <w:jc w:val="both"/>
        <w:rPr>
          <w:color w:val="000000"/>
        </w:rPr>
      </w:pPr>
      <w:r>
        <w:rPr>
          <w:color w:val="000000"/>
          <w:sz w:val="24"/>
          <w:szCs w:val="24"/>
        </w:rPr>
        <w:t xml:space="preserve">fotocopia del passaporto per coloro che provengono dall'estero e da Paesi </w:t>
      </w:r>
      <w:r w:rsidR="00D130BD">
        <w:rPr>
          <w:color w:val="000000"/>
          <w:sz w:val="24"/>
          <w:szCs w:val="24"/>
        </w:rPr>
        <w:t>extracomunitari +</w:t>
      </w:r>
      <w:r>
        <w:rPr>
          <w:color w:val="000000"/>
          <w:sz w:val="24"/>
          <w:szCs w:val="24"/>
        </w:rPr>
        <w:t xml:space="preserve"> due foto formato tessera</w:t>
      </w:r>
    </w:p>
    <w:p w14:paraId="1EAB99FB" w14:textId="77777777" w:rsidR="005F1ED4" w:rsidRDefault="00000000">
      <w:pPr>
        <w:numPr>
          <w:ilvl w:val="0"/>
          <w:numId w:val="5"/>
        </w:numPr>
        <w:pBdr>
          <w:top w:val="nil"/>
          <w:left w:val="nil"/>
          <w:bottom w:val="nil"/>
          <w:right w:val="nil"/>
          <w:between w:val="nil"/>
        </w:pBdr>
        <w:tabs>
          <w:tab w:val="left" w:pos="2239"/>
          <w:tab w:val="left" w:pos="2240"/>
        </w:tabs>
        <w:spacing w:line="480" w:lineRule="auto"/>
        <w:ind w:right="1314" w:firstLine="1418"/>
        <w:jc w:val="both"/>
        <w:rPr>
          <w:color w:val="000000"/>
        </w:rPr>
      </w:pPr>
      <w:r>
        <w:rPr>
          <w:color w:val="000000"/>
          <w:sz w:val="24"/>
          <w:szCs w:val="24"/>
        </w:rPr>
        <w:t xml:space="preserve">tutto quanto già specificato in merito alla documentazione video </w:t>
      </w:r>
      <w:r>
        <w:rPr>
          <w:b/>
          <w:color w:val="000000"/>
          <w:sz w:val="24"/>
          <w:szCs w:val="24"/>
        </w:rPr>
        <w:t>Articolo 8:</w:t>
      </w:r>
      <w:r>
        <w:rPr>
          <w:color w:val="000000"/>
          <w:sz w:val="24"/>
          <w:szCs w:val="24"/>
        </w:rPr>
        <w:t xml:space="preserve"> Giuria</w:t>
      </w:r>
    </w:p>
    <w:p w14:paraId="383EF8FE" w14:textId="77777777" w:rsidR="005F1ED4" w:rsidRDefault="00000000">
      <w:pPr>
        <w:pStyle w:val="Titolo1"/>
        <w:spacing w:before="1"/>
        <w:ind w:firstLine="113"/>
        <w:jc w:val="both"/>
      </w:pPr>
      <w:r>
        <w:t>8.1</w:t>
      </w:r>
    </w:p>
    <w:p w14:paraId="62E2F4B3" w14:textId="77777777" w:rsidR="005F1ED4" w:rsidRDefault="00000000">
      <w:pPr>
        <w:ind w:left="113"/>
        <w:jc w:val="both"/>
        <w:rPr>
          <w:b/>
          <w:sz w:val="24"/>
          <w:szCs w:val="24"/>
        </w:rPr>
      </w:pPr>
      <w:r>
        <w:rPr>
          <w:b/>
          <w:sz w:val="24"/>
          <w:szCs w:val="24"/>
        </w:rPr>
        <w:t>IL PARERE DELLA GIURIA SI ASSUME COME INSINDACABILE IN TUTTE LE FASI DEL PREMIO</w:t>
      </w:r>
    </w:p>
    <w:p w14:paraId="37D25B5B" w14:textId="77777777" w:rsidR="005F1ED4" w:rsidRDefault="005F1ED4">
      <w:pPr>
        <w:pBdr>
          <w:top w:val="nil"/>
          <w:left w:val="nil"/>
          <w:bottom w:val="nil"/>
          <w:right w:val="nil"/>
          <w:between w:val="nil"/>
        </w:pBdr>
        <w:jc w:val="both"/>
        <w:rPr>
          <w:b/>
          <w:color w:val="000000"/>
          <w:sz w:val="24"/>
          <w:szCs w:val="24"/>
        </w:rPr>
      </w:pPr>
    </w:p>
    <w:p w14:paraId="1C079438" w14:textId="77777777" w:rsidR="005F1ED4" w:rsidRDefault="00000000">
      <w:pPr>
        <w:pStyle w:val="Titolo1"/>
        <w:ind w:firstLine="113"/>
        <w:jc w:val="both"/>
      </w:pPr>
      <w:r>
        <w:t>8.2</w:t>
      </w:r>
    </w:p>
    <w:p w14:paraId="69CDD9DE" w14:textId="77777777" w:rsidR="005F1ED4" w:rsidRDefault="00000000">
      <w:pPr>
        <w:pBdr>
          <w:top w:val="nil"/>
          <w:left w:val="nil"/>
          <w:bottom w:val="nil"/>
          <w:right w:val="nil"/>
          <w:between w:val="nil"/>
        </w:pBdr>
        <w:ind w:left="113" w:right="114"/>
        <w:jc w:val="both"/>
        <w:rPr>
          <w:color w:val="000000"/>
          <w:sz w:val="24"/>
          <w:szCs w:val="24"/>
        </w:rPr>
      </w:pPr>
      <w:r>
        <w:rPr>
          <w:color w:val="000000"/>
          <w:sz w:val="24"/>
          <w:szCs w:val="24"/>
        </w:rPr>
        <w:t>A garanzia del più ampio apporto artistico e culturale nell'ambito della valutazione dei candidati, oltre che di criteri di equità derivanti dalla possibilità di una variegata dialettica artistica, l'organizzazione del Premio definisce la composizione della giuria per ciascuna fase dell'evento attraverso l'alternanza dei giurati, secondo quanto disposto dalla direzione artistica e organizzativa.</w:t>
      </w:r>
    </w:p>
    <w:p w14:paraId="192C1C53" w14:textId="77777777" w:rsidR="005F1ED4" w:rsidRDefault="005F1ED4">
      <w:pPr>
        <w:pBdr>
          <w:top w:val="nil"/>
          <w:left w:val="nil"/>
          <w:bottom w:val="nil"/>
          <w:right w:val="nil"/>
          <w:between w:val="nil"/>
        </w:pBdr>
        <w:spacing w:before="11"/>
        <w:jc w:val="both"/>
        <w:rPr>
          <w:color w:val="000000"/>
          <w:sz w:val="23"/>
          <w:szCs w:val="23"/>
        </w:rPr>
      </w:pPr>
    </w:p>
    <w:p w14:paraId="4C476D99" w14:textId="77777777" w:rsidR="005F1ED4" w:rsidRDefault="00000000">
      <w:pPr>
        <w:pBdr>
          <w:top w:val="nil"/>
          <w:left w:val="nil"/>
          <w:bottom w:val="nil"/>
          <w:right w:val="nil"/>
          <w:between w:val="nil"/>
        </w:pBdr>
        <w:ind w:left="113"/>
        <w:jc w:val="both"/>
        <w:rPr>
          <w:color w:val="000000"/>
          <w:sz w:val="24"/>
          <w:szCs w:val="24"/>
        </w:rPr>
      </w:pPr>
      <w:r>
        <w:rPr>
          <w:b/>
          <w:color w:val="000000"/>
          <w:sz w:val="24"/>
          <w:szCs w:val="24"/>
        </w:rPr>
        <w:t>Articolo 8</w:t>
      </w:r>
      <w:r>
        <w:rPr>
          <w:color w:val="000000"/>
          <w:sz w:val="24"/>
          <w:szCs w:val="24"/>
        </w:rPr>
        <w:t>: Premi</w:t>
      </w:r>
    </w:p>
    <w:p w14:paraId="6B44716D" w14:textId="77777777" w:rsidR="005F1ED4" w:rsidRDefault="00000000">
      <w:pPr>
        <w:numPr>
          <w:ilvl w:val="0"/>
          <w:numId w:val="1"/>
        </w:numPr>
        <w:pBdr>
          <w:top w:val="nil"/>
          <w:left w:val="nil"/>
          <w:bottom w:val="nil"/>
          <w:right w:val="nil"/>
          <w:between w:val="nil"/>
        </w:pBdr>
        <w:tabs>
          <w:tab w:val="left" w:pos="2273"/>
          <w:tab w:val="left" w:pos="2274"/>
        </w:tabs>
        <w:ind w:hanging="721"/>
        <w:jc w:val="both"/>
      </w:pPr>
      <w:r>
        <w:rPr>
          <w:color w:val="000000"/>
        </w:rPr>
        <w:t>Danzatore categoria Primavera (VINCITORE ASSOLUTO) - € 1.000,00 (mille)</w:t>
      </w:r>
      <w:r>
        <w:rPr>
          <w:color w:val="000000"/>
          <w:sz w:val="24"/>
          <w:szCs w:val="24"/>
        </w:rPr>
        <w:t xml:space="preserve"> </w:t>
      </w:r>
    </w:p>
    <w:p w14:paraId="3BC0638D" w14:textId="77777777" w:rsidR="005F1ED4" w:rsidRDefault="00000000">
      <w:pPr>
        <w:numPr>
          <w:ilvl w:val="0"/>
          <w:numId w:val="1"/>
        </w:numPr>
        <w:pBdr>
          <w:top w:val="nil"/>
          <w:left w:val="nil"/>
          <w:bottom w:val="nil"/>
          <w:right w:val="nil"/>
          <w:between w:val="nil"/>
        </w:pBdr>
        <w:tabs>
          <w:tab w:val="left" w:pos="2273"/>
          <w:tab w:val="left" w:pos="2274"/>
        </w:tabs>
        <w:ind w:hanging="721"/>
        <w:jc w:val="both"/>
      </w:pPr>
      <w:r>
        <w:rPr>
          <w:color w:val="000000"/>
        </w:rPr>
        <w:t xml:space="preserve">Danzatore categoria Juniores </w:t>
      </w:r>
      <w:r>
        <w:rPr>
          <w:color w:val="000000"/>
          <w:sz w:val="24"/>
          <w:szCs w:val="24"/>
        </w:rPr>
        <w:t>(</w:t>
      </w:r>
      <w:r>
        <w:rPr>
          <w:color w:val="000000"/>
        </w:rPr>
        <w:t>VINCITORE ASSOLUTO) - € 3.000,00 (tremila)*</w:t>
      </w:r>
    </w:p>
    <w:p w14:paraId="5EB7E2ED" w14:textId="77777777" w:rsidR="005F1ED4" w:rsidRDefault="00000000">
      <w:pPr>
        <w:numPr>
          <w:ilvl w:val="0"/>
          <w:numId w:val="1"/>
        </w:numPr>
        <w:pBdr>
          <w:top w:val="nil"/>
          <w:left w:val="nil"/>
          <w:bottom w:val="nil"/>
          <w:right w:val="nil"/>
          <w:between w:val="nil"/>
        </w:pBdr>
        <w:tabs>
          <w:tab w:val="left" w:pos="2273"/>
          <w:tab w:val="left" w:pos="2274"/>
        </w:tabs>
        <w:ind w:hanging="721"/>
        <w:jc w:val="both"/>
      </w:pPr>
      <w:r>
        <w:rPr>
          <w:color w:val="000000"/>
        </w:rPr>
        <w:t xml:space="preserve">Danzatore categoria Seniores </w:t>
      </w:r>
      <w:r>
        <w:rPr>
          <w:color w:val="000000"/>
          <w:sz w:val="24"/>
          <w:szCs w:val="24"/>
        </w:rPr>
        <w:t>(VINCITORE ASSOLUTO) - € 6.000,00 (seimila)*</w:t>
      </w:r>
    </w:p>
    <w:p w14:paraId="4F897B9C" w14:textId="77777777" w:rsidR="005F1ED4" w:rsidRDefault="00000000">
      <w:pPr>
        <w:numPr>
          <w:ilvl w:val="0"/>
          <w:numId w:val="1"/>
        </w:numPr>
        <w:pBdr>
          <w:top w:val="nil"/>
          <w:left w:val="nil"/>
          <w:bottom w:val="nil"/>
          <w:right w:val="nil"/>
          <w:between w:val="nil"/>
        </w:pBdr>
        <w:spacing w:line="289" w:lineRule="auto"/>
        <w:ind w:left="142" w:firstLine="0"/>
        <w:jc w:val="both"/>
        <w:rPr>
          <w:color w:val="000000"/>
        </w:rPr>
      </w:pPr>
      <w:r>
        <w:rPr>
          <w:color w:val="000000"/>
          <w:sz w:val="24"/>
          <w:szCs w:val="24"/>
        </w:rPr>
        <w:t xml:space="preserve">  Premio Gioia di Danzare “Sabrina Beretta” - € 2000,00 (duemila)*, attributo in forma diretta dalla famiglia Beretta Berlusconi, a proprio insindacabile parere al charity partner\associazione benefica operante in coerenza on i principi di Ass. MAB)</w:t>
      </w:r>
    </w:p>
    <w:p w14:paraId="6857DD85" w14:textId="77777777" w:rsidR="005F1ED4" w:rsidRDefault="00000000">
      <w:pPr>
        <w:numPr>
          <w:ilvl w:val="1"/>
          <w:numId w:val="4"/>
        </w:numPr>
        <w:pBdr>
          <w:top w:val="nil"/>
          <w:left w:val="nil"/>
          <w:bottom w:val="nil"/>
          <w:right w:val="nil"/>
          <w:between w:val="nil"/>
        </w:pBdr>
        <w:ind w:left="142" w:firstLine="0"/>
        <w:jc w:val="both"/>
        <w:rPr>
          <w:color w:val="000000"/>
        </w:rPr>
      </w:pPr>
      <w:r>
        <w:rPr>
          <w:color w:val="000000"/>
          <w:sz w:val="24"/>
          <w:szCs w:val="24"/>
        </w:rPr>
        <w:lastRenderedPageBreak/>
        <w:t>Premi Speciali (Eventuali)</w:t>
      </w:r>
    </w:p>
    <w:p w14:paraId="0DDA2CF5" w14:textId="77777777" w:rsidR="005F1ED4" w:rsidRDefault="00000000">
      <w:pPr>
        <w:pBdr>
          <w:top w:val="nil"/>
          <w:left w:val="nil"/>
          <w:bottom w:val="nil"/>
          <w:right w:val="nil"/>
          <w:between w:val="nil"/>
        </w:pBdr>
        <w:ind w:left="113"/>
        <w:jc w:val="both"/>
        <w:rPr>
          <w:color w:val="000000"/>
          <w:sz w:val="24"/>
          <w:szCs w:val="24"/>
        </w:rPr>
      </w:pPr>
      <w:r>
        <w:rPr>
          <w:color w:val="000000"/>
          <w:sz w:val="24"/>
          <w:szCs w:val="24"/>
        </w:rPr>
        <w:t>* al lordo delle ritenute di legge</w:t>
      </w:r>
    </w:p>
    <w:p w14:paraId="05FB6D3A" w14:textId="77777777" w:rsidR="005F1ED4" w:rsidRDefault="005F1ED4">
      <w:pPr>
        <w:pBdr>
          <w:top w:val="nil"/>
          <w:left w:val="nil"/>
          <w:bottom w:val="nil"/>
          <w:right w:val="nil"/>
          <w:between w:val="nil"/>
        </w:pBdr>
        <w:spacing w:before="11"/>
        <w:jc w:val="both"/>
        <w:rPr>
          <w:color w:val="000000"/>
          <w:sz w:val="23"/>
          <w:szCs w:val="23"/>
        </w:rPr>
      </w:pPr>
    </w:p>
    <w:p w14:paraId="199A02B8" w14:textId="77777777" w:rsidR="005F1ED4" w:rsidRDefault="00000000">
      <w:pPr>
        <w:pStyle w:val="Titolo1"/>
        <w:ind w:firstLine="113"/>
        <w:jc w:val="both"/>
      </w:pPr>
      <w:r>
        <w:t>8.1</w:t>
      </w:r>
    </w:p>
    <w:p w14:paraId="44670C9C" w14:textId="77777777" w:rsidR="005F1ED4" w:rsidRDefault="00000000">
      <w:pPr>
        <w:ind w:left="113"/>
        <w:jc w:val="both"/>
        <w:rPr>
          <w:b/>
          <w:sz w:val="24"/>
          <w:szCs w:val="24"/>
        </w:rPr>
      </w:pPr>
      <w:r>
        <w:rPr>
          <w:b/>
          <w:sz w:val="24"/>
          <w:szCs w:val="24"/>
        </w:rPr>
        <w:t>Erogazione dei PREMI</w:t>
      </w:r>
    </w:p>
    <w:p w14:paraId="405B8640" w14:textId="77777777" w:rsidR="005F1ED4" w:rsidRDefault="00000000">
      <w:pPr>
        <w:pBdr>
          <w:top w:val="nil"/>
          <w:left w:val="nil"/>
          <w:bottom w:val="nil"/>
          <w:right w:val="nil"/>
          <w:between w:val="nil"/>
        </w:pBdr>
        <w:ind w:left="113" w:right="118"/>
        <w:jc w:val="both"/>
        <w:rPr>
          <w:color w:val="000000"/>
          <w:sz w:val="24"/>
          <w:szCs w:val="24"/>
        </w:rPr>
      </w:pPr>
      <w:r>
        <w:rPr>
          <w:color w:val="000000"/>
          <w:sz w:val="24"/>
          <w:szCs w:val="24"/>
        </w:rPr>
        <w:t>I premi in denaro sono erogati a mezzo bonifico bancario (45 gg FM dalla data di proclamazione dei vincitori, previo rilascio, a cura dei premiati e sotto la personale responsabilità degli stessi, di tutti i dati utili a procedere nei modi e nei tempi richiesti dall'organizzazione).</w:t>
      </w:r>
    </w:p>
    <w:p w14:paraId="123A2D54" w14:textId="77777777" w:rsidR="005F1ED4" w:rsidRDefault="00000000">
      <w:pPr>
        <w:pBdr>
          <w:top w:val="nil"/>
          <w:left w:val="nil"/>
          <w:bottom w:val="nil"/>
          <w:right w:val="nil"/>
          <w:between w:val="nil"/>
        </w:pBdr>
        <w:ind w:left="113" w:right="116"/>
        <w:jc w:val="both"/>
        <w:rPr>
          <w:color w:val="000000"/>
          <w:sz w:val="24"/>
          <w:szCs w:val="24"/>
        </w:rPr>
      </w:pPr>
      <w:r>
        <w:rPr>
          <w:color w:val="000000"/>
          <w:sz w:val="24"/>
          <w:szCs w:val="24"/>
        </w:rPr>
        <w:t xml:space="preserve">La notifica dovrà pervenire, tramite apposito modulo consegnato ai vincitori, via </w:t>
      </w:r>
      <w:proofErr w:type="spellStart"/>
      <w:r>
        <w:rPr>
          <w:color w:val="000000"/>
          <w:sz w:val="24"/>
          <w:szCs w:val="24"/>
        </w:rPr>
        <w:t>pec</w:t>
      </w:r>
      <w:proofErr w:type="spellEnd"/>
      <w:r>
        <w:rPr>
          <w:color w:val="000000"/>
          <w:sz w:val="24"/>
          <w:szCs w:val="24"/>
        </w:rPr>
        <w:t xml:space="preserve"> o raccomandata, al seguente indirizzo:</w:t>
      </w:r>
    </w:p>
    <w:p w14:paraId="5CE9AE74" w14:textId="77777777" w:rsidR="005F1ED4" w:rsidRDefault="00000000">
      <w:pPr>
        <w:pBdr>
          <w:top w:val="nil"/>
          <w:left w:val="nil"/>
          <w:bottom w:val="nil"/>
          <w:right w:val="nil"/>
          <w:between w:val="nil"/>
        </w:pBdr>
        <w:spacing w:line="293" w:lineRule="auto"/>
        <w:ind w:left="113"/>
        <w:jc w:val="both"/>
        <w:rPr>
          <w:color w:val="000000"/>
          <w:sz w:val="24"/>
          <w:szCs w:val="24"/>
        </w:rPr>
      </w:pPr>
      <w:r>
        <w:rPr>
          <w:color w:val="000000"/>
          <w:sz w:val="24"/>
          <w:szCs w:val="24"/>
        </w:rPr>
        <w:t>ASS. MAB - Segreteria Premo Internazionale Danza - Via Solari, 9 - Milano</w:t>
      </w:r>
    </w:p>
    <w:p w14:paraId="0BD68829" w14:textId="77777777" w:rsidR="005F1ED4" w:rsidRDefault="00000000">
      <w:pPr>
        <w:pBdr>
          <w:top w:val="nil"/>
          <w:left w:val="nil"/>
          <w:bottom w:val="nil"/>
          <w:right w:val="nil"/>
          <w:between w:val="nil"/>
        </w:pBdr>
        <w:spacing w:line="242" w:lineRule="auto"/>
        <w:ind w:left="113" w:right="117"/>
        <w:jc w:val="both"/>
        <w:rPr>
          <w:color w:val="000000"/>
          <w:sz w:val="24"/>
          <w:szCs w:val="24"/>
        </w:rPr>
      </w:pPr>
      <w:r>
        <w:rPr>
          <w:color w:val="000000"/>
          <w:sz w:val="24"/>
          <w:szCs w:val="24"/>
        </w:rPr>
        <w:t>Mancata comunicazione dei dati richiestisi entro 7 gg solari dalla data di assegnazione, si assume come tacita rinuncia e determina il decadimento di qualsivoglia pretesa da parte del beneficiario.</w:t>
      </w:r>
    </w:p>
    <w:p w14:paraId="40325593" w14:textId="77777777" w:rsidR="005F1ED4" w:rsidRDefault="005F1ED4">
      <w:pPr>
        <w:pBdr>
          <w:top w:val="nil"/>
          <w:left w:val="nil"/>
          <w:bottom w:val="nil"/>
          <w:right w:val="nil"/>
          <w:between w:val="nil"/>
        </w:pBdr>
        <w:spacing w:before="8"/>
        <w:jc w:val="both"/>
        <w:rPr>
          <w:color w:val="000000"/>
          <w:sz w:val="23"/>
          <w:szCs w:val="23"/>
        </w:rPr>
      </w:pPr>
    </w:p>
    <w:p w14:paraId="6609C995" w14:textId="77777777" w:rsidR="005F1ED4" w:rsidRDefault="00000000">
      <w:pPr>
        <w:pStyle w:val="Titolo1"/>
        <w:ind w:firstLine="113"/>
        <w:jc w:val="both"/>
      </w:pPr>
      <w:r>
        <w:t>Articolo 9</w:t>
      </w:r>
    </w:p>
    <w:p w14:paraId="20874986" w14:textId="77777777" w:rsidR="005F1ED4" w:rsidRDefault="00000000">
      <w:pPr>
        <w:ind w:left="113"/>
        <w:jc w:val="both"/>
        <w:rPr>
          <w:b/>
          <w:sz w:val="24"/>
          <w:szCs w:val="24"/>
        </w:rPr>
      </w:pPr>
      <w:r>
        <w:rPr>
          <w:b/>
          <w:sz w:val="24"/>
          <w:szCs w:val="24"/>
        </w:rPr>
        <w:t>Contatti</w:t>
      </w:r>
    </w:p>
    <w:p w14:paraId="011C5ED8" w14:textId="77777777" w:rsidR="005F1ED4" w:rsidRDefault="00000000">
      <w:pPr>
        <w:pBdr>
          <w:top w:val="nil"/>
          <w:left w:val="nil"/>
          <w:bottom w:val="nil"/>
          <w:right w:val="nil"/>
          <w:between w:val="nil"/>
        </w:pBdr>
        <w:ind w:left="113" w:right="111"/>
        <w:jc w:val="both"/>
        <w:rPr>
          <w:color w:val="000000"/>
          <w:sz w:val="24"/>
          <w:szCs w:val="24"/>
        </w:rPr>
      </w:pPr>
      <w:r>
        <w:rPr>
          <w:color w:val="000000"/>
          <w:sz w:val="24"/>
          <w:szCs w:val="24"/>
        </w:rPr>
        <w:t>Per opportuna tracciabilità, tutte le comunicazioni con Ass. MAB, Maria Antonietta Berlusconi, ovvero con la segreteria organizzativa di MAB, Premio Internazionale di Danza Classica Maria Antonietta Berlusconi per i Giovani, potranno avvenire ESCLUSIVAMENTE in forma scritta, tramite:</w:t>
      </w:r>
    </w:p>
    <w:p w14:paraId="386F2AAF" w14:textId="77777777" w:rsidR="005F1ED4" w:rsidRDefault="00000000">
      <w:pPr>
        <w:numPr>
          <w:ilvl w:val="0"/>
          <w:numId w:val="3"/>
        </w:numPr>
        <w:pBdr>
          <w:top w:val="nil"/>
          <w:left w:val="nil"/>
          <w:bottom w:val="nil"/>
          <w:right w:val="nil"/>
          <w:between w:val="nil"/>
        </w:pBdr>
        <w:tabs>
          <w:tab w:val="left" w:pos="833"/>
          <w:tab w:val="left" w:pos="834"/>
        </w:tabs>
        <w:ind w:hanging="361"/>
        <w:jc w:val="both"/>
        <w:rPr>
          <w:color w:val="000000"/>
        </w:rPr>
      </w:pPr>
      <w:proofErr w:type="gramStart"/>
      <w:r>
        <w:rPr>
          <w:b/>
          <w:color w:val="000000"/>
          <w:sz w:val="24"/>
          <w:szCs w:val="24"/>
        </w:rPr>
        <w:t>Email</w:t>
      </w:r>
      <w:proofErr w:type="gramEnd"/>
      <w:r>
        <w:rPr>
          <w:color w:val="000000"/>
          <w:sz w:val="24"/>
          <w:szCs w:val="24"/>
        </w:rPr>
        <w:t>:</w:t>
      </w:r>
      <w:hyperlink r:id="rId11">
        <w:r w:rsidR="005F1ED4">
          <w:rPr>
            <w:color w:val="0000FF"/>
            <w:sz w:val="24"/>
            <w:szCs w:val="24"/>
          </w:rPr>
          <w:t xml:space="preserve"> </w:t>
        </w:r>
      </w:hyperlink>
      <w:hyperlink r:id="rId12">
        <w:r w:rsidR="005F1ED4">
          <w:rPr>
            <w:color w:val="0000FF"/>
            <w:sz w:val="24"/>
            <w:szCs w:val="24"/>
            <w:u w:val="single"/>
          </w:rPr>
          <w:t>info@premiomab.it</w:t>
        </w:r>
      </w:hyperlink>
      <w:r>
        <w:rPr>
          <w:color w:val="0000FF"/>
          <w:sz w:val="24"/>
          <w:szCs w:val="24"/>
          <w:u w:val="single"/>
        </w:rPr>
        <w:t xml:space="preserve"> </w:t>
      </w:r>
    </w:p>
    <w:p w14:paraId="1BC5477B" w14:textId="77777777" w:rsidR="005F1ED4" w:rsidRDefault="00000000">
      <w:pPr>
        <w:numPr>
          <w:ilvl w:val="0"/>
          <w:numId w:val="3"/>
        </w:numPr>
        <w:pBdr>
          <w:top w:val="nil"/>
          <w:left w:val="nil"/>
          <w:bottom w:val="nil"/>
          <w:right w:val="nil"/>
          <w:between w:val="nil"/>
        </w:pBdr>
        <w:tabs>
          <w:tab w:val="left" w:pos="833"/>
          <w:tab w:val="left" w:pos="834"/>
        </w:tabs>
        <w:ind w:hanging="361"/>
        <w:jc w:val="both"/>
        <w:rPr>
          <w:color w:val="000000"/>
        </w:rPr>
      </w:pPr>
      <w:proofErr w:type="gramStart"/>
      <w:r>
        <w:rPr>
          <w:b/>
          <w:color w:val="000000"/>
          <w:sz w:val="24"/>
          <w:szCs w:val="24"/>
        </w:rPr>
        <w:t>Email</w:t>
      </w:r>
      <w:proofErr w:type="gramEnd"/>
      <w:r>
        <w:rPr>
          <w:b/>
          <w:color w:val="000000"/>
          <w:sz w:val="24"/>
          <w:szCs w:val="24"/>
        </w:rPr>
        <w:t xml:space="preserve"> per il solo inoltro delle candidatura:</w:t>
      </w:r>
      <w:r>
        <w:rPr>
          <w:color w:val="000000"/>
          <w:sz w:val="24"/>
          <w:szCs w:val="24"/>
        </w:rPr>
        <w:t xml:space="preserve"> </w:t>
      </w:r>
      <w:r>
        <w:rPr>
          <w:color w:val="000000"/>
        </w:rPr>
        <w:t>candidature@premiomab.it</w:t>
      </w:r>
    </w:p>
    <w:p w14:paraId="7A53F8B2" w14:textId="77777777" w:rsidR="005F1ED4" w:rsidRDefault="00000000">
      <w:pPr>
        <w:numPr>
          <w:ilvl w:val="0"/>
          <w:numId w:val="3"/>
        </w:numPr>
        <w:pBdr>
          <w:top w:val="nil"/>
          <w:left w:val="nil"/>
          <w:bottom w:val="nil"/>
          <w:right w:val="nil"/>
          <w:between w:val="nil"/>
        </w:pBdr>
        <w:tabs>
          <w:tab w:val="left" w:pos="833"/>
          <w:tab w:val="left" w:pos="834"/>
        </w:tabs>
        <w:ind w:hanging="361"/>
        <w:jc w:val="both"/>
        <w:rPr>
          <w:color w:val="000000"/>
        </w:rPr>
      </w:pPr>
      <w:r>
        <w:rPr>
          <w:b/>
          <w:color w:val="000000"/>
          <w:sz w:val="24"/>
          <w:szCs w:val="24"/>
        </w:rPr>
        <w:t xml:space="preserve">Posta </w:t>
      </w:r>
      <w:r>
        <w:rPr>
          <w:color w:val="000000"/>
          <w:sz w:val="24"/>
          <w:szCs w:val="24"/>
        </w:rPr>
        <w:t>ordinaria\raccomandata:</w:t>
      </w:r>
    </w:p>
    <w:p w14:paraId="0278BBA7" w14:textId="77777777" w:rsidR="005F1ED4" w:rsidRDefault="00000000">
      <w:pPr>
        <w:ind w:left="473" w:right="2870"/>
        <w:jc w:val="both"/>
        <w:rPr>
          <w:i/>
          <w:sz w:val="24"/>
          <w:szCs w:val="24"/>
        </w:rPr>
      </w:pPr>
      <w:r>
        <w:rPr>
          <w:i/>
          <w:sz w:val="24"/>
          <w:szCs w:val="24"/>
        </w:rPr>
        <w:t>Segreteria Organizzativa Ass. MAB, Maria Antonietta Berlusconi Via Solari, 9</w:t>
      </w:r>
    </w:p>
    <w:p w14:paraId="6CC3BA3A" w14:textId="77777777" w:rsidR="005F1ED4" w:rsidRDefault="00000000">
      <w:pPr>
        <w:ind w:left="473" w:right="79"/>
        <w:jc w:val="both"/>
        <w:rPr>
          <w:i/>
          <w:sz w:val="24"/>
          <w:szCs w:val="24"/>
        </w:rPr>
      </w:pPr>
      <w:r>
        <w:rPr>
          <w:i/>
          <w:sz w:val="24"/>
          <w:szCs w:val="24"/>
        </w:rPr>
        <w:t xml:space="preserve">24044 Milano – </w:t>
      </w:r>
      <w:proofErr w:type="spellStart"/>
      <w:r>
        <w:rPr>
          <w:i/>
          <w:sz w:val="24"/>
          <w:szCs w:val="24"/>
        </w:rPr>
        <w:t>Italy</w:t>
      </w:r>
      <w:proofErr w:type="spellEnd"/>
    </w:p>
    <w:p w14:paraId="2BCC24A1" w14:textId="77777777" w:rsidR="005F1ED4" w:rsidRDefault="00000000">
      <w:pPr>
        <w:ind w:left="473" w:right="79"/>
        <w:jc w:val="both"/>
      </w:pPr>
      <w:r>
        <w:t>In merito a problemi di funzionamento del sito, circa le procedure di iscrizione:</w:t>
      </w:r>
    </w:p>
    <w:p w14:paraId="51A611EC" w14:textId="77777777" w:rsidR="005F1ED4" w:rsidRDefault="005F1ED4">
      <w:pPr>
        <w:numPr>
          <w:ilvl w:val="0"/>
          <w:numId w:val="3"/>
        </w:numPr>
        <w:pBdr>
          <w:top w:val="nil"/>
          <w:left w:val="nil"/>
          <w:bottom w:val="nil"/>
          <w:right w:val="nil"/>
          <w:between w:val="nil"/>
        </w:pBdr>
        <w:tabs>
          <w:tab w:val="left" w:pos="833"/>
          <w:tab w:val="left" w:pos="834"/>
        </w:tabs>
        <w:spacing w:before="1"/>
        <w:ind w:hanging="361"/>
        <w:jc w:val="both"/>
        <w:rPr>
          <w:color w:val="000000"/>
        </w:rPr>
      </w:pPr>
      <w:hyperlink r:id="rId13">
        <w:r>
          <w:rPr>
            <w:color w:val="0000FF"/>
            <w:sz w:val="24"/>
            <w:szCs w:val="24"/>
            <w:u w:val="single"/>
          </w:rPr>
          <w:t>webmaster@premiomab.it</w:t>
        </w:r>
      </w:hyperlink>
    </w:p>
    <w:p w14:paraId="6B0A77FA" w14:textId="77777777" w:rsidR="005F1ED4" w:rsidRDefault="005F1ED4">
      <w:pPr>
        <w:tabs>
          <w:tab w:val="left" w:pos="833"/>
          <w:tab w:val="left" w:pos="834"/>
        </w:tabs>
        <w:spacing w:before="1"/>
        <w:jc w:val="both"/>
        <w:rPr>
          <w:sz w:val="24"/>
          <w:szCs w:val="24"/>
        </w:rPr>
      </w:pPr>
    </w:p>
    <w:p w14:paraId="0BA9AB95" w14:textId="77777777" w:rsidR="005F1ED4" w:rsidRDefault="00000000">
      <w:pPr>
        <w:tabs>
          <w:tab w:val="left" w:pos="833"/>
          <w:tab w:val="left" w:pos="834"/>
        </w:tabs>
        <w:jc w:val="both"/>
        <w:rPr>
          <w:b/>
          <w:sz w:val="24"/>
          <w:szCs w:val="24"/>
        </w:rPr>
      </w:pPr>
      <w:r>
        <w:rPr>
          <w:b/>
          <w:sz w:val="24"/>
          <w:szCs w:val="24"/>
        </w:rPr>
        <w:t>Articolo 10</w:t>
      </w:r>
    </w:p>
    <w:p w14:paraId="07282D0D" w14:textId="77777777" w:rsidR="005F1ED4" w:rsidRDefault="00000000">
      <w:pPr>
        <w:pStyle w:val="Titolo4"/>
        <w:spacing w:before="0"/>
        <w:rPr>
          <w:rFonts w:ascii="Calibri" w:eastAsia="Calibri" w:hAnsi="Calibri" w:cs="Calibri"/>
          <w:i w:val="0"/>
          <w:color w:val="000000"/>
          <w:sz w:val="24"/>
          <w:szCs w:val="24"/>
        </w:rPr>
      </w:pPr>
      <w:r>
        <w:rPr>
          <w:rFonts w:ascii="Calibri" w:eastAsia="Calibri" w:hAnsi="Calibri" w:cs="Calibri"/>
          <w:i w:val="0"/>
          <w:color w:val="000000"/>
          <w:sz w:val="24"/>
          <w:szCs w:val="24"/>
        </w:rPr>
        <w:t>Foto e Video.</w:t>
      </w:r>
    </w:p>
    <w:p w14:paraId="2B550EDC" w14:textId="77777777" w:rsidR="005F1ED4" w:rsidRDefault="00000000">
      <w:pPr>
        <w:widowControl/>
        <w:pBdr>
          <w:top w:val="nil"/>
          <w:left w:val="nil"/>
          <w:bottom w:val="nil"/>
          <w:right w:val="nil"/>
          <w:between w:val="nil"/>
        </w:pBdr>
        <w:jc w:val="both"/>
        <w:rPr>
          <w:color w:val="000000"/>
          <w:sz w:val="24"/>
          <w:szCs w:val="24"/>
        </w:rPr>
      </w:pPr>
      <w:r>
        <w:rPr>
          <w:color w:val="000000"/>
          <w:sz w:val="24"/>
          <w:szCs w:val="24"/>
        </w:rPr>
        <w:t>Le riprese fotografiche in teatro, durante la serata finale ed i video saranno realizzati dal Fotografo Ufficiale della manifestazione (</w:t>
      </w:r>
      <w:hyperlink r:id="rId14">
        <w:r w:rsidR="005F1ED4">
          <w:rPr>
            <w:color w:val="0000FF"/>
            <w:sz w:val="24"/>
            <w:szCs w:val="24"/>
            <w:u w:val="single"/>
          </w:rPr>
          <w:t>www.cristianocastaldi.it</w:t>
        </w:r>
      </w:hyperlink>
      <w:proofErr w:type="gramStart"/>
      <w:r>
        <w:rPr>
          <w:color w:val="000000"/>
          <w:sz w:val="24"/>
          <w:szCs w:val="24"/>
        </w:rPr>
        <w:t>) ,</w:t>
      </w:r>
      <w:proofErr w:type="gramEnd"/>
      <w:r>
        <w:rPr>
          <w:color w:val="000000"/>
          <w:sz w:val="24"/>
          <w:szCs w:val="24"/>
        </w:rPr>
        <w:t xml:space="preserve"> che gli interessati ad acquisire gli scatti potranno contattare in forma privata, diretta ed autonoma. Non sono ammessi all’interno dei luoghi del concorso Fotografi e Video operatori non autorizzati ed è VIETATO effettuare riprese video o scattare foto, pena l’allontanamento dalla Sala e il blocco del concorso</w:t>
      </w:r>
    </w:p>
    <w:p w14:paraId="7927DE2B" w14:textId="77777777" w:rsidR="005F1ED4" w:rsidRDefault="005F1ED4">
      <w:pPr>
        <w:widowControl/>
        <w:pBdr>
          <w:top w:val="nil"/>
          <w:left w:val="nil"/>
          <w:bottom w:val="nil"/>
          <w:right w:val="nil"/>
          <w:between w:val="nil"/>
        </w:pBdr>
        <w:jc w:val="both"/>
        <w:rPr>
          <w:color w:val="000000"/>
          <w:sz w:val="24"/>
          <w:szCs w:val="24"/>
        </w:rPr>
      </w:pPr>
    </w:p>
    <w:p w14:paraId="09830612" w14:textId="77777777" w:rsidR="005F1ED4" w:rsidRDefault="00000000">
      <w:pPr>
        <w:pStyle w:val="Titolo4"/>
        <w:spacing w:before="0"/>
        <w:rPr>
          <w:rFonts w:ascii="Calibri" w:eastAsia="Calibri" w:hAnsi="Calibri" w:cs="Calibri"/>
          <w:b/>
          <w:i w:val="0"/>
          <w:color w:val="000000"/>
          <w:sz w:val="24"/>
          <w:szCs w:val="24"/>
        </w:rPr>
      </w:pPr>
      <w:r>
        <w:rPr>
          <w:rFonts w:ascii="Calibri" w:eastAsia="Calibri" w:hAnsi="Calibri" w:cs="Calibri"/>
          <w:b/>
          <w:i w:val="0"/>
          <w:color w:val="000000"/>
          <w:sz w:val="24"/>
          <w:szCs w:val="24"/>
        </w:rPr>
        <w:t>ARTICOLO 11</w:t>
      </w:r>
    </w:p>
    <w:p w14:paraId="028C89FA" w14:textId="77777777" w:rsidR="005F1ED4" w:rsidRDefault="00000000">
      <w:pPr>
        <w:pStyle w:val="Titolo4"/>
        <w:spacing w:before="0"/>
        <w:rPr>
          <w:rFonts w:ascii="Calibri" w:eastAsia="Calibri" w:hAnsi="Calibri" w:cs="Calibri"/>
          <w:color w:val="000000"/>
          <w:sz w:val="24"/>
          <w:szCs w:val="24"/>
        </w:rPr>
      </w:pPr>
      <w:r>
        <w:rPr>
          <w:rFonts w:ascii="Calibri" w:eastAsia="Calibri" w:hAnsi="Calibri" w:cs="Calibri"/>
          <w:i w:val="0"/>
          <w:color w:val="000000"/>
          <w:sz w:val="24"/>
          <w:szCs w:val="24"/>
        </w:rPr>
        <w:t>Protezione dati personali E LIBERATORIE DIRITTI DI IMMAGINE</w:t>
      </w:r>
      <w:r>
        <w:rPr>
          <w:rFonts w:ascii="Calibri" w:eastAsia="Calibri" w:hAnsi="Calibri" w:cs="Calibri"/>
          <w:color w:val="000000"/>
          <w:sz w:val="24"/>
          <w:szCs w:val="24"/>
        </w:rPr>
        <w:t>.</w:t>
      </w:r>
    </w:p>
    <w:p w14:paraId="699C4AAA" w14:textId="7CCD9BE6" w:rsidR="005F1ED4" w:rsidRPr="00D130BD" w:rsidRDefault="00000000" w:rsidP="00D130BD">
      <w:pPr>
        <w:widowControl/>
        <w:pBdr>
          <w:top w:val="nil"/>
          <w:left w:val="nil"/>
          <w:bottom w:val="nil"/>
          <w:right w:val="nil"/>
          <w:between w:val="nil"/>
        </w:pBdr>
        <w:jc w:val="both"/>
        <w:rPr>
          <w:color w:val="000000"/>
          <w:sz w:val="24"/>
          <w:szCs w:val="24"/>
        </w:rPr>
      </w:pPr>
      <w:r>
        <w:rPr>
          <w:color w:val="000000"/>
          <w:sz w:val="24"/>
          <w:szCs w:val="24"/>
        </w:rPr>
        <w:t>Tutti coloro che prenderanno parte al Concorso, autorizzano Associazione Maria Antonietta Berlusconi e i suoi aventi causa ad acquisire ed utilizzare le registrazioni video e fotografiche, nonché i dati personali a fini promozionali, informativi e statistici ai sensi del D.lgs. 196/2003 e GDPR 679\2016.  Lo staff organizzativo è autorizzato ad acquisire ed utilizzare le immagini e i video dell’evento per eventuali trasmissioni sul web, TV, carta stampata e ogni altro supporto, in qualsiasi luogo e senza limitazioni di tempo, in parte o integralmente. Ciò significa che i partecipanti e chi ne fa le veci non potrà rivendicare alcun tipo di richiesta economica per l’eventuale utilizzo delle immagini e dei video utilizzati nelle modalità suddette</w:t>
      </w:r>
    </w:p>
    <w:p w14:paraId="2BE95B83" w14:textId="77777777" w:rsidR="005F1ED4" w:rsidRDefault="00000000">
      <w:pPr>
        <w:pStyle w:val="Titolo4"/>
        <w:spacing w:before="0"/>
        <w:rPr>
          <w:rFonts w:ascii="Calibri" w:eastAsia="Calibri" w:hAnsi="Calibri" w:cs="Calibri"/>
          <w:b/>
          <w:i w:val="0"/>
          <w:color w:val="000000"/>
          <w:sz w:val="24"/>
          <w:szCs w:val="24"/>
        </w:rPr>
      </w:pPr>
      <w:r>
        <w:rPr>
          <w:rFonts w:ascii="Calibri" w:eastAsia="Calibri" w:hAnsi="Calibri" w:cs="Calibri"/>
          <w:b/>
          <w:i w:val="0"/>
          <w:color w:val="000000"/>
          <w:sz w:val="24"/>
          <w:szCs w:val="24"/>
        </w:rPr>
        <w:lastRenderedPageBreak/>
        <w:t>Articolo 14</w:t>
      </w:r>
    </w:p>
    <w:p w14:paraId="32687ED1" w14:textId="77777777" w:rsidR="005F1ED4" w:rsidRDefault="00000000">
      <w:pPr>
        <w:pStyle w:val="Titolo4"/>
        <w:spacing w:before="0"/>
        <w:rPr>
          <w:rFonts w:ascii="Calibri" w:eastAsia="Calibri" w:hAnsi="Calibri" w:cs="Calibri"/>
          <w:b/>
          <w:i w:val="0"/>
          <w:color w:val="000000"/>
          <w:sz w:val="24"/>
          <w:szCs w:val="24"/>
        </w:rPr>
      </w:pPr>
      <w:r>
        <w:rPr>
          <w:rFonts w:ascii="Calibri" w:eastAsia="Calibri" w:hAnsi="Calibri" w:cs="Calibri"/>
          <w:b/>
          <w:i w:val="0"/>
          <w:color w:val="000000"/>
          <w:sz w:val="24"/>
          <w:szCs w:val="24"/>
        </w:rPr>
        <w:t>Cause di forza maggiore</w:t>
      </w:r>
    </w:p>
    <w:p w14:paraId="6DD5E3AD" w14:textId="77777777" w:rsidR="005F1ED4" w:rsidRDefault="00000000">
      <w:pPr>
        <w:widowControl/>
        <w:pBdr>
          <w:top w:val="nil"/>
          <w:left w:val="nil"/>
          <w:bottom w:val="nil"/>
          <w:right w:val="nil"/>
          <w:between w:val="nil"/>
        </w:pBdr>
        <w:jc w:val="both"/>
        <w:rPr>
          <w:color w:val="000000"/>
          <w:sz w:val="24"/>
          <w:szCs w:val="24"/>
        </w:rPr>
      </w:pPr>
      <w:r>
        <w:rPr>
          <w:color w:val="000000"/>
          <w:sz w:val="24"/>
          <w:szCs w:val="24"/>
        </w:rPr>
        <w:t>Con l’iscrizione vengono accettati integralmente ed incondizionatamente:</w:t>
      </w:r>
      <w:r>
        <w:rPr>
          <w:color w:val="000000"/>
          <w:sz w:val="24"/>
          <w:szCs w:val="24"/>
        </w:rPr>
        <w:br/>
        <w:t>a) Qualora per motivi organizzativi dovessero variare luogo e data dell’evento o lo stesso dovesse essere annullato, la variazione verrà comunicata con almeno 7 giorni di preavviso sulla data stabilita (salvo che la variazione non avvenga per cause di forza maggiore o imprevedibili, entro i 7 giorni antecedenti la data prevista, nel qual caso il termine si considera derogabile).</w:t>
      </w:r>
    </w:p>
    <w:p w14:paraId="418C5630" w14:textId="77777777" w:rsidR="005F1ED4" w:rsidRDefault="00000000">
      <w:pPr>
        <w:widowControl/>
        <w:pBdr>
          <w:top w:val="nil"/>
          <w:left w:val="nil"/>
          <w:bottom w:val="nil"/>
          <w:right w:val="nil"/>
          <w:between w:val="nil"/>
        </w:pBdr>
        <w:jc w:val="both"/>
        <w:rPr>
          <w:color w:val="000000"/>
          <w:sz w:val="24"/>
          <w:szCs w:val="24"/>
        </w:rPr>
      </w:pPr>
      <w:r>
        <w:rPr>
          <w:color w:val="000000"/>
          <w:sz w:val="24"/>
          <w:szCs w:val="24"/>
        </w:rPr>
        <w:br/>
        <w:t>b) In caso di mancato numero minimo di idonei in una delle categorie dell’evento, l’organizzazione si riserva il diritto di unire o eliminare una o più categorie di questa edizione.</w:t>
      </w:r>
    </w:p>
    <w:p w14:paraId="3FD35052" w14:textId="77777777" w:rsidR="005F1ED4" w:rsidRDefault="00000000">
      <w:pPr>
        <w:widowControl/>
        <w:pBdr>
          <w:top w:val="nil"/>
          <w:left w:val="nil"/>
          <w:bottom w:val="nil"/>
          <w:right w:val="nil"/>
          <w:between w:val="nil"/>
        </w:pBdr>
        <w:jc w:val="both"/>
        <w:rPr>
          <w:color w:val="000000"/>
          <w:sz w:val="24"/>
          <w:szCs w:val="24"/>
        </w:rPr>
      </w:pPr>
      <w:r>
        <w:rPr>
          <w:color w:val="000000"/>
          <w:sz w:val="24"/>
          <w:szCs w:val="24"/>
        </w:rPr>
        <w:t xml:space="preserve">Nel caso in cui il concorso non si possa svolgere per cause di forza maggiore o per la mancanza di un numero minimo di idonei, il partecipante non avrà diritto ad alcun indennizzo o risarcimento danni. </w:t>
      </w:r>
    </w:p>
    <w:p w14:paraId="28BD2E4F" w14:textId="77777777" w:rsidR="005F1ED4" w:rsidRDefault="005F1ED4">
      <w:pPr>
        <w:tabs>
          <w:tab w:val="left" w:pos="833"/>
          <w:tab w:val="left" w:pos="834"/>
        </w:tabs>
        <w:jc w:val="both"/>
        <w:rPr>
          <w:sz w:val="24"/>
          <w:szCs w:val="24"/>
        </w:rPr>
      </w:pPr>
    </w:p>
    <w:p w14:paraId="7CA66257" w14:textId="77777777" w:rsidR="005F1ED4" w:rsidRDefault="00000000">
      <w:pPr>
        <w:tabs>
          <w:tab w:val="left" w:pos="833"/>
          <w:tab w:val="left" w:pos="834"/>
        </w:tabs>
        <w:jc w:val="both"/>
        <w:rPr>
          <w:sz w:val="24"/>
          <w:szCs w:val="24"/>
        </w:rPr>
      </w:pPr>
      <w:r>
        <w:rPr>
          <w:sz w:val="24"/>
          <w:szCs w:val="24"/>
        </w:rPr>
        <w:t xml:space="preserve">La partecipazione a questo Concorso implica l’accettazione, senza nessuna riserva, del presente regolamento. Fatto salvo quanto previsto all’art. 7 che precede (assicurazione dei candidati contro infortuni nella fase finale in presenza), gli organizzatori – Associazione Maria Antonietta Berlusconi- declinano ogni responsabilità per danni alle persone o cose che dovessero accadere nel corso delle varie fasi della manifestazione, siano gli stessi subiti o causati da persone partecipanti al concorso. Per quanto non è contemplato nel presente Bando di Concorso, ogni decisione spetta all’Associazione Maria Antonietta Berlusconi. </w:t>
      </w:r>
    </w:p>
    <w:p w14:paraId="1617950D" w14:textId="77777777" w:rsidR="005F1ED4" w:rsidRDefault="00000000">
      <w:pPr>
        <w:tabs>
          <w:tab w:val="left" w:pos="833"/>
          <w:tab w:val="left" w:pos="834"/>
        </w:tabs>
        <w:jc w:val="both"/>
        <w:rPr>
          <w:sz w:val="24"/>
          <w:szCs w:val="24"/>
        </w:rPr>
      </w:pPr>
      <w:r>
        <w:rPr>
          <w:sz w:val="24"/>
          <w:szCs w:val="24"/>
        </w:rPr>
        <w:t xml:space="preserve">Consenso scriminante dell’avente diritto. </w:t>
      </w:r>
    </w:p>
    <w:p w14:paraId="21BDC75A" w14:textId="77777777" w:rsidR="005F1ED4" w:rsidRDefault="00000000">
      <w:pPr>
        <w:tabs>
          <w:tab w:val="left" w:pos="833"/>
          <w:tab w:val="left" w:pos="834"/>
        </w:tabs>
        <w:jc w:val="both"/>
        <w:rPr>
          <w:sz w:val="24"/>
          <w:szCs w:val="24"/>
        </w:rPr>
      </w:pPr>
      <w:r>
        <w:rPr>
          <w:sz w:val="24"/>
          <w:szCs w:val="24"/>
        </w:rPr>
        <w:t>L’Associazione Maria Antonietta Berlusconi è esonerata da qualsiasi tipo di responsabilità, fatto salvo per l’infortunio occorso al candidato nella fase finale in presenza di cui all’art. 7 che precede, in quanto ogni eventuale danno a persone (se stesso o altri) o a cose occorso nella pratica della danza in occasione del concorso deve intendersi coperto dalla scriminante del consenso dell’avente diritto, manlevando l’Associazione Maria Antonietta Berlusconi da ogni e qualsiasi responsabilità a riguardo, e valendo la sottoscrizione del presente regolamento e del modulo d’iscrizione quale formale prestazione del consenso in termini.</w:t>
      </w:r>
    </w:p>
    <w:p w14:paraId="089580F2" w14:textId="06747D26" w:rsidR="005F1ED4" w:rsidRDefault="00000000">
      <w:pPr>
        <w:tabs>
          <w:tab w:val="left" w:pos="833"/>
          <w:tab w:val="left" w:pos="834"/>
        </w:tabs>
        <w:jc w:val="both"/>
        <w:rPr>
          <w:sz w:val="24"/>
          <w:szCs w:val="24"/>
        </w:rPr>
      </w:pPr>
      <w:r>
        <w:rPr>
          <w:sz w:val="24"/>
          <w:szCs w:val="24"/>
        </w:rPr>
        <w:br/>
        <w:t xml:space="preserve">Dopo attenta visione del presente Bando di Concorso, per ogni ulteriore informazione, è possibile contattare ass. MAB ai recapiti, di cui all’articolo 9 che precede e resta espressamente inteso tra le parti che per qualsiasi controversia è competente in via esclusiva </w:t>
      </w:r>
      <w:r w:rsidR="00D130BD">
        <w:rPr>
          <w:sz w:val="24"/>
          <w:szCs w:val="24"/>
        </w:rPr>
        <w:t>il Foro</w:t>
      </w:r>
      <w:r>
        <w:rPr>
          <w:sz w:val="24"/>
          <w:szCs w:val="24"/>
        </w:rPr>
        <w:t xml:space="preserve"> di Milano.</w:t>
      </w:r>
    </w:p>
    <w:p w14:paraId="6A806EB2" w14:textId="77777777" w:rsidR="005F1ED4" w:rsidRDefault="005F1ED4">
      <w:pPr>
        <w:tabs>
          <w:tab w:val="left" w:pos="833"/>
          <w:tab w:val="left" w:pos="834"/>
        </w:tabs>
        <w:rPr>
          <w:sz w:val="24"/>
          <w:szCs w:val="24"/>
        </w:rPr>
      </w:pPr>
    </w:p>
    <w:p w14:paraId="4B201F7E" w14:textId="77777777" w:rsidR="00FB32EC" w:rsidRDefault="00FB32EC">
      <w:pPr>
        <w:tabs>
          <w:tab w:val="left" w:pos="833"/>
          <w:tab w:val="left" w:pos="834"/>
        </w:tabs>
        <w:rPr>
          <w:sz w:val="24"/>
          <w:szCs w:val="24"/>
        </w:rPr>
      </w:pPr>
    </w:p>
    <w:p w14:paraId="7D9FF4B0" w14:textId="77777777" w:rsidR="00FB32EC" w:rsidRDefault="00FB32EC">
      <w:pPr>
        <w:tabs>
          <w:tab w:val="left" w:pos="833"/>
          <w:tab w:val="left" w:pos="834"/>
        </w:tabs>
        <w:rPr>
          <w:sz w:val="24"/>
          <w:szCs w:val="24"/>
        </w:rPr>
      </w:pPr>
    </w:p>
    <w:p w14:paraId="17CA9A46" w14:textId="77777777" w:rsidR="00FB32EC" w:rsidRDefault="00FB32EC">
      <w:pPr>
        <w:tabs>
          <w:tab w:val="left" w:pos="833"/>
          <w:tab w:val="left" w:pos="834"/>
        </w:tabs>
        <w:rPr>
          <w:sz w:val="24"/>
          <w:szCs w:val="24"/>
        </w:rPr>
      </w:pPr>
    </w:p>
    <w:p w14:paraId="0DEDD406" w14:textId="77777777" w:rsidR="00FB32EC" w:rsidRDefault="00FB32EC">
      <w:pPr>
        <w:tabs>
          <w:tab w:val="left" w:pos="833"/>
          <w:tab w:val="left" w:pos="834"/>
        </w:tabs>
        <w:rPr>
          <w:sz w:val="24"/>
          <w:szCs w:val="24"/>
        </w:rPr>
      </w:pPr>
    </w:p>
    <w:p w14:paraId="23CFD5EE" w14:textId="77777777" w:rsidR="00FB32EC" w:rsidRDefault="00FB32EC">
      <w:pPr>
        <w:tabs>
          <w:tab w:val="left" w:pos="833"/>
          <w:tab w:val="left" w:pos="834"/>
        </w:tabs>
        <w:rPr>
          <w:sz w:val="24"/>
          <w:szCs w:val="24"/>
        </w:rPr>
      </w:pPr>
    </w:p>
    <w:p w14:paraId="27A01994" w14:textId="77777777" w:rsidR="00FB32EC" w:rsidRDefault="00FB32EC">
      <w:pPr>
        <w:tabs>
          <w:tab w:val="left" w:pos="833"/>
          <w:tab w:val="left" w:pos="834"/>
        </w:tabs>
        <w:rPr>
          <w:sz w:val="24"/>
          <w:szCs w:val="24"/>
        </w:rPr>
      </w:pPr>
    </w:p>
    <w:p w14:paraId="1E8389D4" w14:textId="77777777" w:rsidR="00FB32EC" w:rsidRDefault="00FB32EC">
      <w:pPr>
        <w:tabs>
          <w:tab w:val="left" w:pos="833"/>
          <w:tab w:val="left" w:pos="834"/>
        </w:tabs>
        <w:rPr>
          <w:sz w:val="24"/>
          <w:szCs w:val="24"/>
        </w:rPr>
      </w:pPr>
    </w:p>
    <w:p w14:paraId="612EA6A5" w14:textId="77777777" w:rsidR="00FB32EC" w:rsidRDefault="00FB32EC">
      <w:pPr>
        <w:tabs>
          <w:tab w:val="left" w:pos="833"/>
          <w:tab w:val="left" w:pos="834"/>
        </w:tabs>
        <w:rPr>
          <w:sz w:val="24"/>
          <w:szCs w:val="24"/>
        </w:rPr>
      </w:pPr>
    </w:p>
    <w:p w14:paraId="258C336A" w14:textId="77777777" w:rsidR="00FB32EC" w:rsidRDefault="00FB32EC">
      <w:pPr>
        <w:tabs>
          <w:tab w:val="left" w:pos="833"/>
          <w:tab w:val="left" w:pos="834"/>
        </w:tabs>
        <w:rPr>
          <w:sz w:val="24"/>
          <w:szCs w:val="24"/>
        </w:rPr>
      </w:pPr>
    </w:p>
    <w:p w14:paraId="3EFD23BC" w14:textId="77777777" w:rsidR="00FB32EC" w:rsidRDefault="00FB32EC">
      <w:pPr>
        <w:tabs>
          <w:tab w:val="left" w:pos="833"/>
          <w:tab w:val="left" w:pos="834"/>
        </w:tabs>
        <w:rPr>
          <w:sz w:val="24"/>
          <w:szCs w:val="24"/>
        </w:rPr>
      </w:pPr>
    </w:p>
    <w:p w14:paraId="018F1AC2" w14:textId="77777777" w:rsidR="00FB32EC" w:rsidRDefault="00FB32EC">
      <w:pPr>
        <w:tabs>
          <w:tab w:val="left" w:pos="833"/>
          <w:tab w:val="left" w:pos="834"/>
        </w:tabs>
        <w:rPr>
          <w:sz w:val="24"/>
          <w:szCs w:val="24"/>
        </w:rPr>
      </w:pPr>
    </w:p>
    <w:p w14:paraId="707470F8" w14:textId="77777777" w:rsidR="00FB32EC" w:rsidRDefault="00FB32EC">
      <w:pPr>
        <w:tabs>
          <w:tab w:val="left" w:pos="833"/>
          <w:tab w:val="left" w:pos="834"/>
        </w:tabs>
        <w:rPr>
          <w:sz w:val="24"/>
          <w:szCs w:val="24"/>
        </w:rPr>
      </w:pPr>
    </w:p>
    <w:p w14:paraId="3E7320C2" w14:textId="77777777" w:rsidR="00FB32EC" w:rsidRDefault="00FB32EC">
      <w:pPr>
        <w:tabs>
          <w:tab w:val="left" w:pos="833"/>
          <w:tab w:val="left" w:pos="834"/>
        </w:tabs>
        <w:rPr>
          <w:sz w:val="24"/>
          <w:szCs w:val="24"/>
        </w:rPr>
      </w:pPr>
    </w:p>
    <w:p w14:paraId="1A9FFF15" w14:textId="4CBA3DEA" w:rsidR="00FB32EC" w:rsidRPr="00FB32EC" w:rsidRDefault="00FB32EC" w:rsidP="00FB32EC">
      <w:pPr>
        <w:tabs>
          <w:tab w:val="left" w:pos="833"/>
          <w:tab w:val="left" w:pos="834"/>
        </w:tabs>
        <w:rPr>
          <w:b/>
          <w:bCs/>
          <w:sz w:val="32"/>
          <w:szCs w:val="32"/>
          <w:lang w:val="en-US"/>
        </w:rPr>
      </w:pPr>
      <w:r w:rsidRPr="00FB32EC">
        <w:rPr>
          <w:b/>
          <w:bCs/>
          <w:sz w:val="32"/>
          <w:szCs w:val="32"/>
          <w:lang w:val="en-US"/>
        </w:rPr>
        <w:lastRenderedPageBreak/>
        <w:t>CALL FOR COMPETITION</w:t>
      </w:r>
    </w:p>
    <w:p w14:paraId="5AA80594" w14:textId="77777777" w:rsidR="00FB32EC" w:rsidRPr="00FB32EC" w:rsidRDefault="00FB32EC" w:rsidP="00FB32EC">
      <w:pPr>
        <w:tabs>
          <w:tab w:val="left" w:pos="833"/>
          <w:tab w:val="left" w:pos="834"/>
        </w:tabs>
        <w:rPr>
          <w:sz w:val="24"/>
          <w:szCs w:val="24"/>
          <w:lang w:val="en-US"/>
        </w:rPr>
      </w:pPr>
    </w:p>
    <w:p w14:paraId="7C8F9D5D" w14:textId="77777777" w:rsidR="00FB32EC" w:rsidRPr="00FB32EC" w:rsidRDefault="00FB32EC" w:rsidP="00FB32EC">
      <w:pPr>
        <w:tabs>
          <w:tab w:val="left" w:pos="833"/>
          <w:tab w:val="left" w:pos="834"/>
        </w:tabs>
        <w:rPr>
          <w:sz w:val="24"/>
          <w:szCs w:val="24"/>
          <w:lang w:val="en-US"/>
        </w:rPr>
      </w:pPr>
      <w:r w:rsidRPr="00FB32EC">
        <w:rPr>
          <w:b/>
          <w:bCs/>
          <w:sz w:val="24"/>
          <w:szCs w:val="24"/>
          <w:lang w:val="en-US"/>
        </w:rPr>
        <w:t>MAB - MARIA ANTONIETTA BERLUSCONI INTERNATIONAL CLASSICAL DANCE PRIZE FOR YOUTH EDITION – 2025</w:t>
      </w:r>
    </w:p>
    <w:p w14:paraId="2C94EFB3" w14:textId="77777777" w:rsidR="00FB32EC" w:rsidRPr="00FB32EC" w:rsidRDefault="00FB32EC" w:rsidP="00FB32EC">
      <w:pPr>
        <w:tabs>
          <w:tab w:val="left" w:pos="833"/>
          <w:tab w:val="left" w:pos="834"/>
        </w:tabs>
        <w:rPr>
          <w:sz w:val="24"/>
          <w:szCs w:val="24"/>
          <w:lang w:val="en-US"/>
        </w:rPr>
      </w:pPr>
      <w:r w:rsidRPr="00FB32EC">
        <w:rPr>
          <w:sz w:val="24"/>
          <w:szCs w:val="24"/>
          <w:lang w:val="en-US"/>
        </w:rPr>
        <w:t>THE COMPETITION MAY BE SUBJECT TO MODIFICATIONS, WHICH WILL BE PROMPTLY COMMUNICATED THROUGH THE WEBSITE www.premiomab.it, WHICH SHALL BE CONSIDERED THE OFFICIAL BULLETIN BOARD OF THE EVENT. EACH CANDIDATE, UNDER THEIR DIRECT AND FULL RESPONSIBILITY, IS COMMITTED TO VERIFYING THE UPDATES.</w:t>
      </w:r>
    </w:p>
    <w:p w14:paraId="68BC63B1" w14:textId="77777777" w:rsidR="00FB32EC" w:rsidRPr="00FB32EC" w:rsidRDefault="00FB32EC" w:rsidP="00FB32EC">
      <w:pPr>
        <w:tabs>
          <w:tab w:val="left" w:pos="833"/>
          <w:tab w:val="left" w:pos="834"/>
        </w:tabs>
        <w:rPr>
          <w:sz w:val="24"/>
          <w:szCs w:val="24"/>
          <w:lang w:val="en-US"/>
        </w:rPr>
      </w:pPr>
      <w:r w:rsidRPr="00FB32EC">
        <w:rPr>
          <w:b/>
          <w:bCs/>
          <w:sz w:val="24"/>
          <w:szCs w:val="24"/>
          <w:lang w:val="en-US"/>
        </w:rPr>
        <w:t>Art. 1: The Event</w:t>
      </w:r>
      <w:r w:rsidRPr="00FB32EC">
        <w:rPr>
          <w:sz w:val="24"/>
          <w:szCs w:val="24"/>
          <w:lang w:val="en-US"/>
        </w:rPr>
        <w:br/>
        <w:t>Competition: Dance Prize named after Maria Antonietta Berlusconi.</w:t>
      </w:r>
      <w:r w:rsidRPr="00FB32EC">
        <w:rPr>
          <w:sz w:val="24"/>
          <w:szCs w:val="24"/>
          <w:lang w:val="en-US"/>
        </w:rPr>
        <w:br/>
        <w:t>The purpose of the event is to support emerging talent and excellence in the field of ballet with a philanthropic approach, aiming to promote the Arts and Dance Culture, also as vehicles for essential human values.</w:t>
      </w:r>
      <w:r w:rsidRPr="00FB32EC">
        <w:rPr>
          <w:sz w:val="24"/>
          <w:szCs w:val="24"/>
          <w:lang w:val="en-US"/>
        </w:rPr>
        <w:br/>
        <w:t>The Prize is international, focused on classical/neoclassical technique, and open to all.</w:t>
      </w:r>
    </w:p>
    <w:p w14:paraId="1E4969F3" w14:textId="77777777" w:rsidR="00FB32EC" w:rsidRPr="00FB32EC" w:rsidRDefault="00FB32EC" w:rsidP="00FB32EC">
      <w:pPr>
        <w:tabs>
          <w:tab w:val="left" w:pos="833"/>
          <w:tab w:val="left" w:pos="834"/>
        </w:tabs>
        <w:rPr>
          <w:sz w:val="24"/>
          <w:szCs w:val="24"/>
          <w:lang w:val="en-US"/>
        </w:rPr>
      </w:pPr>
      <w:r w:rsidRPr="00FB32EC">
        <w:rPr>
          <w:b/>
          <w:bCs/>
          <w:sz w:val="24"/>
          <w:szCs w:val="24"/>
          <w:lang w:val="en-US"/>
        </w:rPr>
        <w:t>Art. 2: Participants</w:t>
      </w:r>
    </w:p>
    <w:p w14:paraId="0172514B" w14:textId="77777777" w:rsidR="00FB32EC" w:rsidRPr="00FB32EC" w:rsidRDefault="00FB32EC" w:rsidP="00FB32EC">
      <w:pPr>
        <w:tabs>
          <w:tab w:val="left" w:pos="833"/>
          <w:tab w:val="left" w:pos="834"/>
        </w:tabs>
        <w:rPr>
          <w:sz w:val="24"/>
          <w:szCs w:val="24"/>
          <w:lang w:val="en-US"/>
        </w:rPr>
      </w:pPr>
      <w:r w:rsidRPr="00FB32EC">
        <w:rPr>
          <w:sz w:val="24"/>
          <w:szCs w:val="24"/>
          <w:lang w:val="en-US"/>
        </w:rPr>
        <w:t>Categories of participants:</w:t>
      </w:r>
    </w:p>
    <w:p w14:paraId="19A55EB3" w14:textId="77777777" w:rsidR="00FB32EC" w:rsidRPr="00FB32EC" w:rsidRDefault="00FB32EC" w:rsidP="00FB32EC">
      <w:pPr>
        <w:tabs>
          <w:tab w:val="left" w:pos="833"/>
          <w:tab w:val="left" w:pos="834"/>
        </w:tabs>
        <w:rPr>
          <w:sz w:val="24"/>
          <w:szCs w:val="24"/>
        </w:rPr>
      </w:pPr>
      <w:r w:rsidRPr="00FB32EC">
        <w:rPr>
          <w:sz w:val="24"/>
          <w:szCs w:val="24"/>
          <w:lang w:val="en-US"/>
        </w:rPr>
        <w:t>A. Solo dancers</w:t>
      </w:r>
      <w:r w:rsidRPr="00FB32EC">
        <w:rPr>
          <w:sz w:val="24"/>
          <w:szCs w:val="24"/>
          <w:lang w:val="en-US"/>
        </w:rPr>
        <w:br/>
        <w:t>Age is considered according to the calendar year, meaning that ages are considered as completed by December 31, 2025.</w:t>
      </w:r>
      <w:r w:rsidRPr="00FB32EC">
        <w:rPr>
          <w:sz w:val="24"/>
          <w:szCs w:val="24"/>
          <w:lang w:val="en-US"/>
        </w:rPr>
        <w:br/>
      </w:r>
      <w:proofErr w:type="spellStart"/>
      <w:r w:rsidRPr="00FB32EC">
        <w:rPr>
          <w:sz w:val="24"/>
          <w:szCs w:val="24"/>
        </w:rPr>
        <w:t>Categories</w:t>
      </w:r>
      <w:proofErr w:type="spellEnd"/>
      <w:r w:rsidRPr="00FB32EC">
        <w:rPr>
          <w:sz w:val="24"/>
          <w:szCs w:val="24"/>
        </w:rPr>
        <w:t>:</w:t>
      </w:r>
    </w:p>
    <w:p w14:paraId="782EB232" w14:textId="77777777" w:rsidR="00FB32EC" w:rsidRPr="00FB32EC" w:rsidRDefault="00FB32EC" w:rsidP="00FB32EC">
      <w:pPr>
        <w:numPr>
          <w:ilvl w:val="0"/>
          <w:numId w:val="12"/>
        </w:numPr>
        <w:tabs>
          <w:tab w:val="left" w:pos="833"/>
          <w:tab w:val="left" w:pos="834"/>
        </w:tabs>
        <w:rPr>
          <w:sz w:val="24"/>
          <w:szCs w:val="24"/>
        </w:rPr>
      </w:pPr>
      <w:r w:rsidRPr="00FB32EC">
        <w:rPr>
          <w:sz w:val="24"/>
          <w:szCs w:val="24"/>
        </w:rPr>
        <w:t xml:space="preserve">Primavera (10–12 </w:t>
      </w:r>
      <w:proofErr w:type="spellStart"/>
      <w:r w:rsidRPr="00FB32EC">
        <w:rPr>
          <w:sz w:val="24"/>
          <w:szCs w:val="24"/>
        </w:rPr>
        <w:t>years</w:t>
      </w:r>
      <w:proofErr w:type="spellEnd"/>
      <w:r w:rsidRPr="00FB32EC">
        <w:rPr>
          <w:sz w:val="24"/>
          <w:szCs w:val="24"/>
        </w:rPr>
        <w:t>)</w:t>
      </w:r>
    </w:p>
    <w:p w14:paraId="32772436" w14:textId="77777777" w:rsidR="00FB32EC" w:rsidRPr="00FB32EC" w:rsidRDefault="00FB32EC" w:rsidP="00FB32EC">
      <w:pPr>
        <w:numPr>
          <w:ilvl w:val="0"/>
          <w:numId w:val="12"/>
        </w:numPr>
        <w:tabs>
          <w:tab w:val="left" w:pos="833"/>
          <w:tab w:val="left" w:pos="834"/>
        </w:tabs>
        <w:rPr>
          <w:sz w:val="24"/>
          <w:szCs w:val="24"/>
        </w:rPr>
      </w:pPr>
      <w:r w:rsidRPr="00FB32EC">
        <w:rPr>
          <w:sz w:val="24"/>
          <w:szCs w:val="24"/>
        </w:rPr>
        <w:t xml:space="preserve">Junior </w:t>
      </w:r>
      <w:proofErr w:type="spellStart"/>
      <w:r w:rsidRPr="00FB32EC">
        <w:rPr>
          <w:sz w:val="24"/>
          <w:szCs w:val="24"/>
        </w:rPr>
        <w:t>Category</w:t>
      </w:r>
      <w:proofErr w:type="spellEnd"/>
      <w:r w:rsidRPr="00FB32EC">
        <w:rPr>
          <w:sz w:val="24"/>
          <w:szCs w:val="24"/>
        </w:rPr>
        <w:t xml:space="preserve"> (13–16 </w:t>
      </w:r>
      <w:proofErr w:type="spellStart"/>
      <w:r w:rsidRPr="00FB32EC">
        <w:rPr>
          <w:sz w:val="24"/>
          <w:szCs w:val="24"/>
        </w:rPr>
        <w:t>years</w:t>
      </w:r>
      <w:proofErr w:type="spellEnd"/>
      <w:r w:rsidRPr="00FB32EC">
        <w:rPr>
          <w:sz w:val="24"/>
          <w:szCs w:val="24"/>
        </w:rPr>
        <w:t>)</w:t>
      </w:r>
    </w:p>
    <w:p w14:paraId="1FB4E70A" w14:textId="77777777" w:rsidR="00FB32EC" w:rsidRPr="00FB32EC" w:rsidRDefault="00FB32EC" w:rsidP="00FB32EC">
      <w:pPr>
        <w:numPr>
          <w:ilvl w:val="0"/>
          <w:numId w:val="12"/>
        </w:numPr>
        <w:tabs>
          <w:tab w:val="left" w:pos="833"/>
          <w:tab w:val="left" w:pos="834"/>
        </w:tabs>
        <w:rPr>
          <w:sz w:val="24"/>
          <w:szCs w:val="24"/>
        </w:rPr>
      </w:pPr>
      <w:r w:rsidRPr="00FB32EC">
        <w:rPr>
          <w:sz w:val="24"/>
          <w:szCs w:val="24"/>
        </w:rPr>
        <w:t xml:space="preserve">Senior </w:t>
      </w:r>
      <w:proofErr w:type="spellStart"/>
      <w:r w:rsidRPr="00FB32EC">
        <w:rPr>
          <w:sz w:val="24"/>
          <w:szCs w:val="24"/>
        </w:rPr>
        <w:t>Category</w:t>
      </w:r>
      <w:proofErr w:type="spellEnd"/>
      <w:r w:rsidRPr="00FB32EC">
        <w:rPr>
          <w:sz w:val="24"/>
          <w:szCs w:val="24"/>
        </w:rPr>
        <w:t xml:space="preserve"> (17–20 </w:t>
      </w:r>
      <w:proofErr w:type="spellStart"/>
      <w:r w:rsidRPr="00FB32EC">
        <w:rPr>
          <w:sz w:val="24"/>
          <w:szCs w:val="24"/>
        </w:rPr>
        <w:t>years</w:t>
      </w:r>
      <w:proofErr w:type="spellEnd"/>
      <w:r w:rsidRPr="00FB32EC">
        <w:rPr>
          <w:sz w:val="24"/>
          <w:szCs w:val="24"/>
        </w:rPr>
        <w:t>)</w:t>
      </w:r>
    </w:p>
    <w:p w14:paraId="7A101FAE" w14:textId="77777777" w:rsidR="00FB32EC" w:rsidRDefault="00FB32EC" w:rsidP="00FB32EC">
      <w:pPr>
        <w:tabs>
          <w:tab w:val="left" w:pos="833"/>
          <w:tab w:val="left" w:pos="834"/>
        </w:tabs>
        <w:rPr>
          <w:b/>
          <w:bCs/>
          <w:sz w:val="24"/>
          <w:szCs w:val="24"/>
        </w:rPr>
      </w:pPr>
      <w:r w:rsidRPr="00FB32EC">
        <w:rPr>
          <w:b/>
          <w:bCs/>
          <w:sz w:val="24"/>
          <w:szCs w:val="24"/>
        </w:rPr>
        <w:t xml:space="preserve">Art. 3: </w:t>
      </w:r>
      <w:proofErr w:type="spellStart"/>
      <w:r w:rsidRPr="00FB32EC">
        <w:rPr>
          <w:b/>
          <w:bCs/>
          <w:sz w:val="24"/>
          <w:szCs w:val="24"/>
        </w:rPr>
        <w:t>Registration</w:t>
      </w:r>
      <w:proofErr w:type="spellEnd"/>
    </w:p>
    <w:p w14:paraId="36F603EF" w14:textId="77777777" w:rsidR="00FB32EC" w:rsidRPr="00FB32EC" w:rsidRDefault="00FB32EC" w:rsidP="00FB32EC">
      <w:pPr>
        <w:tabs>
          <w:tab w:val="left" w:pos="833"/>
          <w:tab w:val="left" w:pos="834"/>
        </w:tabs>
        <w:rPr>
          <w:sz w:val="24"/>
          <w:szCs w:val="24"/>
        </w:rPr>
      </w:pPr>
    </w:p>
    <w:p w14:paraId="579C4720" w14:textId="77777777" w:rsidR="00FB32EC" w:rsidRPr="00FB32EC" w:rsidRDefault="00FB32EC" w:rsidP="00FB32EC">
      <w:pPr>
        <w:tabs>
          <w:tab w:val="left" w:pos="833"/>
          <w:tab w:val="left" w:pos="834"/>
        </w:tabs>
        <w:rPr>
          <w:sz w:val="24"/>
          <w:szCs w:val="24"/>
          <w:lang w:val="en-US"/>
        </w:rPr>
      </w:pPr>
      <w:r w:rsidRPr="00FB32EC">
        <w:rPr>
          <w:sz w:val="24"/>
          <w:szCs w:val="24"/>
          <w:lang w:val="en-US"/>
        </w:rPr>
        <w:t>3.1</w:t>
      </w:r>
      <w:r w:rsidRPr="00FB32EC">
        <w:rPr>
          <w:sz w:val="24"/>
          <w:szCs w:val="24"/>
          <w:lang w:val="en-US"/>
        </w:rPr>
        <w:br/>
      </w:r>
      <w:r w:rsidRPr="00FB32EC">
        <w:rPr>
          <w:b/>
          <w:bCs/>
          <w:sz w:val="24"/>
          <w:szCs w:val="24"/>
          <w:lang w:val="en-US"/>
        </w:rPr>
        <w:t>Registration:</w:t>
      </w:r>
      <w:r w:rsidRPr="00FB32EC">
        <w:rPr>
          <w:sz w:val="24"/>
          <w:szCs w:val="24"/>
          <w:lang w:val="en-US"/>
        </w:rPr>
        <w:br/>
        <w:t>Participation in the Competition is EXCLUSIVELY via:</w:t>
      </w:r>
    </w:p>
    <w:p w14:paraId="21618CA4" w14:textId="77777777" w:rsidR="00FB32EC" w:rsidRPr="00FB32EC" w:rsidRDefault="00FB32EC" w:rsidP="00FB32EC">
      <w:pPr>
        <w:numPr>
          <w:ilvl w:val="0"/>
          <w:numId w:val="13"/>
        </w:numPr>
        <w:tabs>
          <w:tab w:val="left" w:pos="833"/>
          <w:tab w:val="left" w:pos="834"/>
        </w:tabs>
        <w:rPr>
          <w:sz w:val="24"/>
          <w:szCs w:val="24"/>
          <w:lang w:val="en-US"/>
        </w:rPr>
      </w:pPr>
      <w:r w:rsidRPr="00FB32EC">
        <w:rPr>
          <w:sz w:val="24"/>
          <w:szCs w:val="24"/>
          <w:lang w:val="en-US"/>
        </w:rPr>
        <w:t>Completion of the online registration form (www.premiomab.it)</w:t>
      </w:r>
      <w:r w:rsidRPr="00FB32EC">
        <w:rPr>
          <w:sz w:val="24"/>
          <w:szCs w:val="24"/>
          <w:lang w:val="en-US"/>
        </w:rPr>
        <w:br/>
        <w:t>Attention: After correctly entering all required data, the application will be successful, and an identification number (protocol) and a summary form will be sent via email, which must be completed in all parts (including release forms for privacy use and data/image processing) and signed.</w:t>
      </w:r>
    </w:p>
    <w:p w14:paraId="365D2647" w14:textId="77777777" w:rsidR="00FB32EC" w:rsidRPr="00FB32EC" w:rsidRDefault="00FB32EC" w:rsidP="00FB32EC">
      <w:pPr>
        <w:numPr>
          <w:ilvl w:val="0"/>
          <w:numId w:val="13"/>
        </w:numPr>
        <w:tabs>
          <w:tab w:val="left" w:pos="833"/>
          <w:tab w:val="left" w:pos="834"/>
        </w:tabs>
        <w:rPr>
          <w:sz w:val="24"/>
          <w:szCs w:val="24"/>
          <w:lang w:val="en-US"/>
        </w:rPr>
      </w:pPr>
      <w:r w:rsidRPr="00FB32EC">
        <w:rPr>
          <w:sz w:val="24"/>
          <w:szCs w:val="24"/>
          <w:lang w:val="en-US"/>
        </w:rPr>
        <w:t>Sending a video link containing both variations (from repertoire or original/classical or neoclassical style, at the candidate's choice) as indicated during the registration form completion.</w:t>
      </w:r>
    </w:p>
    <w:p w14:paraId="2E923C33" w14:textId="77777777" w:rsidR="00FB32EC" w:rsidRPr="00FB32EC" w:rsidRDefault="00FB32EC" w:rsidP="00FB32EC">
      <w:pPr>
        <w:numPr>
          <w:ilvl w:val="0"/>
          <w:numId w:val="13"/>
        </w:numPr>
        <w:tabs>
          <w:tab w:val="left" w:pos="833"/>
          <w:tab w:val="left" w:pos="834"/>
        </w:tabs>
        <w:rPr>
          <w:sz w:val="24"/>
          <w:szCs w:val="24"/>
          <w:lang w:val="en-US"/>
        </w:rPr>
      </w:pPr>
      <w:r w:rsidRPr="00FB32EC">
        <w:rPr>
          <w:sz w:val="24"/>
          <w:szCs w:val="24"/>
          <w:lang w:val="en-US"/>
        </w:rPr>
        <w:t>N.B.:</w:t>
      </w:r>
      <w:r w:rsidRPr="00FB32EC">
        <w:rPr>
          <w:sz w:val="24"/>
          <w:szCs w:val="24"/>
          <w:lang w:val="en-US"/>
        </w:rPr>
        <w:br/>
        <w:t>A) The variations in the video must be properly separated.</w:t>
      </w:r>
      <w:r w:rsidRPr="00FB32EC">
        <w:rPr>
          <w:sz w:val="24"/>
          <w:szCs w:val="24"/>
          <w:lang w:val="en-US"/>
        </w:rPr>
        <w:br/>
        <w:t>B) The digital platform (e.g., YouTube) is chosen by the candidate, who is fully responsible for ensuring its correct functioning and adequate accessibility.</w:t>
      </w:r>
    </w:p>
    <w:p w14:paraId="3B1C322A" w14:textId="77777777" w:rsidR="00FB32EC" w:rsidRPr="00FB32EC" w:rsidRDefault="00FB32EC" w:rsidP="00FB32EC">
      <w:pPr>
        <w:tabs>
          <w:tab w:val="left" w:pos="833"/>
          <w:tab w:val="left" w:pos="834"/>
        </w:tabs>
        <w:rPr>
          <w:sz w:val="24"/>
          <w:szCs w:val="24"/>
        </w:rPr>
      </w:pPr>
      <w:r w:rsidRPr="00FB32EC">
        <w:rPr>
          <w:b/>
          <w:bCs/>
          <w:sz w:val="24"/>
          <w:szCs w:val="24"/>
        </w:rPr>
        <w:t>ATTENTION:</w:t>
      </w:r>
    </w:p>
    <w:p w14:paraId="43BD5398" w14:textId="77777777" w:rsidR="00FB32EC" w:rsidRPr="00FB32EC" w:rsidRDefault="00FB32EC" w:rsidP="00FB32EC">
      <w:pPr>
        <w:numPr>
          <w:ilvl w:val="0"/>
          <w:numId w:val="14"/>
        </w:numPr>
        <w:tabs>
          <w:tab w:val="left" w:pos="833"/>
          <w:tab w:val="left" w:pos="834"/>
        </w:tabs>
        <w:rPr>
          <w:sz w:val="24"/>
          <w:szCs w:val="24"/>
          <w:lang w:val="en-US"/>
        </w:rPr>
      </w:pPr>
      <w:r w:rsidRPr="00FB32EC">
        <w:rPr>
          <w:sz w:val="24"/>
          <w:szCs w:val="24"/>
          <w:lang w:val="en-US"/>
        </w:rPr>
        <w:t>The summary form identified by the specific protocol</w:t>
      </w:r>
    </w:p>
    <w:p w14:paraId="513CBBFE" w14:textId="77777777" w:rsidR="00FB32EC" w:rsidRPr="00FB32EC" w:rsidRDefault="00FB32EC" w:rsidP="00FB32EC">
      <w:pPr>
        <w:numPr>
          <w:ilvl w:val="0"/>
          <w:numId w:val="14"/>
        </w:numPr>
        <w:tabs>
          <w:tab w:val="left" w:pos="833"/>
          <w:tab w:val="left" w:pos="834"/>
        </w:tabs>
        <w:rPr>
          <w:sz w:val="24"/>
          <w:szCs w:val="24"/>
          <w:lang w:val="en-US"/>
        </w:rPr>
      </w:pPr>
      <w:r w:rsidRPr="00FB32EC">
        <w:rPr>
          <w:sz w:val="24"/>
          <w:szCs w:val="24"/>
          <w:lang w:val="en-US"/>
        </w:rPr>
        <w:t>The privacy documentation in electronic format (.pdf or .jpg).</w:t>
      </w:r>
      <w:r w:rsidRPr="00FB32EC">
        <w:rPr>
          <w:sz w:val="24"/>
          <w:szCs w:val="24"/>
          <w:lang w:val="en-US"/>
        </w:rPr>
        <w:br/>
        <w:t>N.B. The file name must be formulated as follows: “</w:t>
      </w:r>
      <w:proofErr w:type="spellStart"/>
      <w:r w:rsidRPr="00FB32EC">
        <w:rPr>
          <w:sz w:val="24"/>
          <w:szCs w:val="24"/>
          <w:lang w:val="en-US"/>
        </w:rPr>
        <w:t>ProtocolNumber_DocumentType</w:t>
      </w:r>
      <w:proofErr w:type="spellEnd"/>
      <w:r w:rsidRPr="00FB32EC">
        <w:rPr>
          <w:sz w:val="24"/>
          <w:szCs w:val="24"/>
          <w:lang w:val="en-US"/>
        </w:rPr>
        <w:t>,” for example, “MAB2024001_Privacy.”</w:t>
      </w:r>
    </w:p>
    <w:p w14:paraId="2204EDF2" w14:textId="77777777" w:rsidR="00FB32EC" w:rsidRPr="00FB32EC" w:rsidRDefault="00FB32EC" w:rsidP="00FB32EC">
      <w:pPr>
        <w:numPr>
          <w:ilvl w:val="0"/>
          <w:numId w:val="14"/>
        </w:numPr>
        <w:tabs>
          <w:tab w:val="left" w:pos="833"/>
          <w:tab w:val="left" w:pos="834"/>
        </w:tabs>
        <w:rPr>
          <w:sz w:val="24"/>
          <w:szCs w:val="24"/>
          <w:lang w:val="en-US"/>
        </w:rPr>
      </w:pPr>
      <w:r w:rsidRPr="00FB32EC">
        <w:rPr>
          <w:sz w:val="24"/>
          <w:szCs w:val="24"/>
          <w:lang w:val="en-US"/>
        </w:rPr>
        <w:lastRenderedPageBreak/>
        <w:t>The link to the platform where the video can be viewed</w:t>
      </w:r>
      <w:r w:rsidRPr="00FB32EC">
        <w:rPr>
          <w:sz w:val="24"/>
          <w:szCs w:val="24"/>
          <w:lang w:val="en-US"/>
        </w:rPr>
        <w:br/>
        <w:t>These must be sent via certified email (PEC) to the address: candidature@premiomab.it (KEEP THE TRANSMISSION RECEIPT AND DELIVERY CONFIRMATION).</w:t>
      </w:r>
      <w:r w:rsidRPr="00FB32EC">
        <w:rPr>
          <w:sz w:val="24"/>
          <w:szCs w:val="24"/>
          <w:lang w:val="en-US"/>
        </w:rPr>
        <w:br/>
        <w:t>The candidate’s name, category, and protocol number must also be in the subject of the email.</w:t>
      </w:r>
    </w:p>
    <w:p w14:paraId="32291B41" w14:textId="77777777" w:rsidR="00FB32EC" w:rsidRPr="00FB32EC" w:rsidRDefault="00FB32EC" w:rsidP="00FB32EC">
      <w:pPr>
        <w:tabs>
          <w:tab w:val="left" w:pos="833"/>
          <w:tab w:val="left" w:pos="834"/>
        </w:tabs>
        <w:rPr>
          <w:sz w:val="24"/>
          <w:szCs w:val="24"/>
          <w:lang w:val="en-US"/>
        </w:rPr>
      </w:pPr>
      <w:r w:rsidRPr="00FB32EC">
        <w:rPr>
          <w:sz w:val="24"/>
          <w:szCs w:val="24"/>
          <w:lang w:val="en-US"/>
        </w:rPr>
        <w:t>DO NOT USE the address candidature@premiomab.it for questions about the event or communications of any kind unrelated to the exclusive submission of applications. For clarifications or reports, please use the address info@premiomab.it.</w:t>
      </w:r>
      <w:r w:rsidRPr="00FB32EC">
        <w:rPr>
          <w:sz w:val="24"/>
          <w:szCs w:val="24"/>
          <w:lang w:val="en-US"/>
        </w:rPr>
        <w:br/>
        <w:t>The MAB Association does not have an inbound phone number (i.e., for handling incoming calls) for appropriate tracking of communications.</w:t>
      </w:r>
    </w:p>
    <w:p w14:paraId="6E076B3F" w14:textId="77777777" w:rsidR="00FB32EC" w:rsidRPr="00FB32EC" w:rsidRDefault="00FB32EC" w:rsidP="00FB32EC">
      <w:pPr>
        <w:tabs>
          <w:tab w:val="left" w:pos="833"/>
          <w:tab w:val="left" w:pos="834"/>
        </w:tabs>
        <w:rPr>
          <w:sz w:val="24"/>
          <w:szCs w:val="24"/>
          <w:lang w:val="en-US"/>
        </w:rPr>
      </w:pPr>
      <w:r w:rsidRPr="00FB32EC">
        <w:rPr>
          <w:b/>
          <w:bCs/>
          <w:sz w:val="24"/>
          <w:szCs w:val="24"/>
          <w:lang w:val="en-US"/>
        </w:rPr>
        <w:t>ATTENTION:</w:t>
      </w:r>
      <w:r w:rsidRPr="00FB32EC">
        <w:rPr>
          <w:sz w:val="24"/>
          <w:szCs w:val="24"/>
          <w:lang w:val="en-US"/>
        </w:rPr>
        <w:t> The artistic and/or organizational direction reserves the right to invite directly, at any stage of the Prize, any candidates deemed particularly deserving.</w:t>
      </w:r>
    </w:p>
    <w:p w14:paraId="2DAA3989" w14:textId="77777777" w:rsidR="00FB32EC" w:rsidRPr="00FB32EC" w:rsidRDefault="00FB32EC" w:rsidP="00FB32EC">
      <w:pPr>
        <w:tabs>
          <w:tab w:val="left" w:pos="833"/>
          <w:tab w:val="left" w:pos="834"/>
        </w:tabs>
        <w:rPr>
          <w:sz w:val="24"/>
          <w:szCs w:val="24"/>
          <w:lang w:val="en-US"/>
        </w:rPr>
      </w:pPr>
      <w:r w:rsidRPr="00FB32EC">
        <w:rPr>
          <w:sz w:val="24"/>
          <w:szCs w:val="24"/>
          <w:lang w:val="en-US"/>
        </w:rPr>
        <w:t>3.2</w:t>
      </w:r>
      <w:r w:rsidRPr="00FB32EC">
        <w:rPr>
          <w:sz w:val="24"/>
          <w:szCs w:val="24"/>
          <w:lang w:val="en-US"/>
        </w:rPr>
        <w:br/>
      </w:r>
      <w:r w:rsidRPr="00FB32EC">
        <w:rPr>
          <w:b/>
          <w:bCs/>
          <w:sz w:val="24"/>
          <w:szCs w:val="24"/>
          <w:lang w:val="en-US"/>
        </w:rPr>
        <w:t>Registration and Exclusion Specifications:</w:t>
      </w:r>
      <w:r w:rsidRPr="00FB32EC">
        <w:rPr>
          <w:sz w:val="24"/>
          <w:szCs w:val="24"/>
          <w:lang w:val="en-US"/>
        </w:rPr>
        <w:br/>
        <w:t>● Each contestant must register individually and send the required documentation independently of other participants. CANDIDATES ARE INDIVIDUAL DANCERS, NOT SCHOOLS/ASSOCIATIONS/ORGANIZATIONS, for proper data and image management, as well as for accurate reference for the potential monetary award.</w:t>
      </w:r>
      <w:r w:rsidRPr="00FB32EC">
        <w:rPr>
          <w:sz w:val="24"/>
          <w:szCs w:val="24"/>
          <w:lang w:val="en-US"/>
        </w:rPr>
        <w:br/>
        <w:t>N.B.</w:t>
      </w:r>
      <w:r w:rsidRPr="00FB32EC">
        <w:rPr>
          <w:sz w:val="24"/>
          <w:szCs w:val="24"/>
          <w:lang w:val="en-US"/>
        </w:rPr>
        <w:br/>
        <w:t>MEDICAL DOCUMENTATION IS ONLY REQUIRED FOR THOSE SELECTED FOR THE IN-PERSON STAGES AND MUST BE SUBMITTED PROMPTLY, OTHERWISE, THE CANDIDATE WILL BE EXCLUDED. IT IS NOT REQUIRED FOR VIDEO SELECTIONS.</w:t>
      </w:r>
      <w:r w:rsidRPr="00FB32EC">
        <w:rPr>
          <w:sz w:val="24"/>
          <w:szCs w:val="24"/>
          <w:lang w:val="en-US"/>
        </w:rPr>
        <w:br/>
        <w:t>Upon registration, the candidate (or legal guardians in case of minors) declares possession of all the required medical and personal documentation.</w:t>
      </w:r>
      <w:r w:rsidRPr="00FB32EC">
        <w:rPr>
          <w:sz w:val="24"/>
          <w:szCs w:val="24"/>
          <w:lang w:val="en-US"/>
        </w:rPr>
        <w:br/>
        <w:t>If the required documentation is not provided upon call for in-person activities, the candidate will be excluded automatically and will be held responsible for any resulting damages.</w:t>
      </w:r>
      <w:r w:rsidRPr="00FB32EC">
        <w:rPr>
          <w:sz w:val="24"/>
          <w:szCs w:val="24"/>
          <w:lang w:val="en-US"/>
        </w:rPr>
        <w:br/>
        <w:t xml:space="preserve">All information published on the website, including any “errata </w:t>
      </w:r>
      <w:proofErr w:type="spellStart"/>
      <w:r w:rsidRPr="00FB32EC">
        <w:rPr>
          <w:sz w:val="24"/>
          <w:szCs w:val="24"/>
          <w:lang w:val="en-US"/>
        </w:rPr>
        <w:t>corrige</w:t>
      </w:r>
      <w:proofErr w:type="spellEnd"/>
      <w:r w:rsidRPr="00FB32EC">
        <w:rPr>
          <w:sz w:val="24"/>
          <w:szCs w:val="24"/>
          <w:lang w:val="en-US"/>
        </w:rPr>
        <w:t>,” has official value and is deemed formally acknowledged.</w:t>
      </w:r>
    </w:p>
    <w:p w14:paraId="766E1AF4" w14:textId="77777777" w:rsidR="00FB32EC" w:rsidRPr="00FB32EC" w:rsidRDefault="00FB32EC" w:rsidP="00FB32EC">
      <w:pPr>
        <w:tabs>
          <w:tab w:val="left" w:pos="833"/>
          <w:tab w:val="left" w:pos="834"/>
        </w:tabs>
        <w:rPr>
          <w:sz w:val="24"/>
          <w:szCs w:val="24"/>
        </w:rPr>
      </w:pPr>
      <w:r w:rsidRPr="00FB32EC">
        <w:rPr>
          <w:sz w:val="24"/>
          <w:szCs w:val="24"/>
          <w:lang w:val="en-US"/>
        </w:rPr>
        <w:t>3.3</w:t>
      </w:r>
      <w:r w:rsidRPr="00FB32EC">
        <w:rPr>
          <w:sz w:val="24"/>
          <w:szCs w:val="24"/>
          <w:lang w:val="en-US"/>
        </w:rPr>
        <w:br/>
      </w:r>
      <w:r w:rsidRPr="00FB32EC">
        <w:rPr>
          <w:b/>
          <w:bCs/>
          <w:sz w:val="24"/>
          <w:szCs w:val="24"/>
          <w:lang w:val="en-US"/>
        </w:rPr>
        <w:t>Clarifications:</w:t>
      </w:r>
      <w:r w:rsidRPr="00FB32EC">
        <w:rPr>
          <w:sz w:val="24"/>
          <w:szCs w:val="24"/>
          <w:lang w:val="en-US"/>
        </w:rPr>
        <w:br/>
        <w:t>Cumulative submissions are not accepted (see Article 3.2).</w:t>
      </w:r>
      <w:r w:rsidRPr="00FB32EC">
        <w:rPr>
          <w:sz w:val="24"/>
          <w:szCs w:val="24"/>
          <w:lang w:val="en-US"/>
        </w:rPr>
        <w:br/>
      </w:r>
      <w:r w:rsidRPr="00FB32EC">
        <w:rPr>
          <w:sz w:val="24"/>
          <w:szCs w:val="24"/>
        </w:rPr>
        <w:t xml:space="preserve">Incomplete or </w:t>
      </w:r>
      <w:proofErr w:type="spellStart"/>
      <w:r w:rsidRPr="00FB32EC">
        <w:rPr>
          <w:sz w:val="24"/>
          <w:szCs w:val="24"/>
        </w:rPr>
        <w:t>illegible</w:t>
      </w:r>
      <w:proofErr w:type="spellEnd"/>
      <w:r w:rsidRPr="00FB32EC">
        <w:rPr>
          <w:sz w:val="24"/>
          <w:szCs w:val="24"/>
        </w:rPr>
        <w:t xml:space="preserve"> </w:t>
      </w:r>
      <w:proofErr w:type="spellStart"/>
      <w:r w:rsidRPr="00FB32EC">
        <w:rPr>
          <w:sz w:val="24"/>
          <w:szCs w:val="24"/>
        </w:rPr>
        <w:t>documentation</w:t>
      </w:r>
      <w:proofErr w:type="spellEnd"/>
      <w:r w:rsidRPr="00FB32EC">
        <w:rPr>
          <w:sz w:val="24"/>
          <w:szCs w:val="24"/>
        </w:rPr>
        <w:t xml:space="preserve"> </w:t>
      </w:r>
      <w:proofErr w:type="spellStart"/>
      <w:r w:rsidRPr="00FB32EC">
        <w:rPr>
          <w:sz w:val="24"/>
          <w:szCs w:val="24"/>
        </w:rPr>
        <w:t>will</w:t>
      </w:r>
      <w:proofErr w:type="spellEnd"/>
      <w:r w:rsidRPr="00FB32EC">
        <w:rPr>
          <w:sz w:val="24"/>
          <w:szCs w:val="24"/>
        </w:rPr>
        <w:t xml:space="preserve"> </w:t>
      </w:r>
      <w:proofErr w:type="spellStart"/>
      <w:r w:rsidRPr="00FB32EC">
        <w:rPr>
          <w:sz w:val="24"/>
          <w:szCs w:val="24"/>
        </w:rPr>
        <w:t>not</w:t>
      </w:r>
      <w:proofErr w:type="spellEnd"/>
      <w:r w:rsidRPr="00FB32EC">
        <w:rPr>
          <w:sz w:val="24"/>
          <w:szCs w:val="24"/>
        </w:rPr>
        <w:t xml:space="preserve"> be </w:t>
      </w:r>
      <w:proofErr w:type="spellStart"/>
      <w:r w:rsidRPr="00FB32EC">
        <w:rPr>
          <w:sz w:val="24"/>
          <w:szCs w:val="24"/>
        </w:rPr>
        <w:t>accepted</w:t>
      </w:r>
      <w:proofErr w:type="spellEnd"/>
      <w:r w:rsidRPr="00FB32EC">
        <w:rPr>
          <w:sz w:val="24"/>
          <w:szCs w:val="24"/>
        </w:rPr>
        <w:t>.</w:t>
      </w:r>
    </w:p>
    <w:p w14:paraId="790CE8D7" w14:textId="77777777" w:rsidR="00FB32EC" w:rsidRPr="00FB32EC" w:rsidRDefault="00FB32EC" w:rsidP="00FB32EC">
      <w:pPr>
        <w:tabs>
          <w:tab w:val="left" w:pos="833"/>
          <w:tab w:val="left" w:pos="834"/>
        </w:tabs>
        <w:rPr>
          <w:sz w:val="24"/>
          <w:szCs w:val="24"/>
          <w:lang w:val="en-US"/>
        </w:rPr>
      </w:pPr>
      <w:r w:rsidRPr="00FB32EC">
        <w:rPr>
          <w:sz w:val="24"/>
          <w:szCs w:val="24"/>
          <w:lang w:val="en-US"/>
        </w:rPr>
        <w:t>3.4</w:t>
      </w:r>
      <w:r w:rsidRPr="00FB32EC">
        <w:rPr>
          <w:sz w:val="24"/>
          <w:szCs w:val="24"/>
          <w:lang w:val="en-US"/>
        </w:rPr>
        <w:br/>
        <w:t>Candidates with criminal convictions for intentional crimes will be excluded from the Prize.</w:t>
      </w:r>
    </w:p>
    <w:p w14:paraId="7F4D7703" w14:textId="77777777" w:rsidR="00FB32EC" w:rsidRDefault="00FB32EC" w:rsidP="00FB32EC">
      <w:pPr>
        <w:tabs>
          <w:tab w:val="left" w:pos="833"/>
          <w:tab w:val="left" w:pos="834"/>
        </w:tabs>
        <w:rPr>
          <w:sz w:val="24"/>
          <w:szCs w:val="24"/>
          <w:lang w:val="en-US"/>
        </w:rPr>
      </w:pPr>
      <w:r w:rsidRPr="00FB32EC">
        <w:rPr>
          <w:b/>
          <w:bCs/>
          <w:sz w:val="24"/>
          <w:szCs w:val="24"/>
          <w:lang w:val="en-US"/>
        </w:rPr>
        <w:t>Art. 4: Event Structure</w:t>
      </w:r>
      <w:r w:rsidRPr="00FB32EC">
        <w:rPr>
          <w:sz w:val="24"/>
          <w:szCs w:val="24"/>
          <w:lang w:val="en-US"/>
        </w:rPr>
        <w:br/>
        <w:t>The schedule, available in advance in a dedicated section on the website, may change due to organizational needs or unforeseen circumstances.</w:t>
      </w:r>
      <w:r w:rsidRPr="00FB32EC">
        <w:rPr>
          <w:sz w:val="24"/>
          <w:szCs w:val="24"/>
          <w:lang w:val="en-US"/>
        </w:rPr>
        <w:br/>
        <w:t>Any changes to the original plan will be promptly communicated via publication on www.premiomab.it, with official value.</w:t>
      </w:r>
    </w:p>
    <w:p w14:paraId="41D15416" w14:textId="77777777" w:rsidR="00FB32EC" w:rsidRPr="00FB32EC" w:rsidRDefault="00FB32EC" w:rsidP="00FB32EC">
      <w:pPr>
        <w:tabs>
          <w:tab w:val="left" w:pos="833"/>
          <w:tab w:val="left" w:pos="834"/>
        </w:tabs>
        <w:rPr>
          <w:sz w:val="24"/>
          <w:szCs w:val="24"/>
          <w:lang w:val="en-US"/>
        </w:rPr>
      </w:pPr>
    </w:p>
    <w:p w14:paraId="59DBB87B" w14:textId="77777777" w:rsidR="00FB32EC" w:rsidRDefault="00FB32EC" w:rsidP="00FB32EC">
      <w:pPr>
        <w:tabs>
          <w:tab w:val="left" w:pos="833"/>
          <w:tab w:val="left" w:pos="834"/>
        </w:tabs>
        <w:rPr>
          <w:sz w:val="24"/>
          <w:szCs w:val="24"/>
          <w:lang w:val="en-US"/>
        </w:rPr>
      </w:pPr>
      <w:r w:rsidRPr="00FB32EC">
        <w:rPr>
          <w:sz w:val="24"/>
          <w:szCs w:val="24"/>
          <w:lang w:val="en-US"/>
        </w:rPr>
        <w:t>4.1</w:t>
      </w:r>
      <w:r w:rsidRPr="00FB32EC">
        <w:rPr>
          <w:sz w:val="24"/>
          <w:szCs w:val="24"/>
          <w:lang w:val="en-US"/>
        </w:rPr>
        <w:br/>
      </w:r>
      <w:r w:rsidRPr="00FB32EC">
        <w:rPr>
          <w:b/>
          <w:bCs/>
          <w:sz w:val="24"/>
          <w:szCs w:val="24"/>
          <w:lang w:val="en-US"/>
        </w:rPr>
        <w:t>STAGE 1 – Elimination</w:t>
      </w:r>
      <w:r w:rsidRPr="00FB32EC">
        <w:rPr>
          <w:sz w:val="24"/>
          <w:szCs w:val="24"/>
          <w:lang w:val="en-US"/>
        </w:rPr>
        <w:br/>
        <w:t>Participation via video documentation submission:</w:t>
      </w:r>
      <w:r w:rsidRPr="00FB32EC">
        <w:rPr>
          <w:sz w:val="24"/>
          <w:szCs w:val="24"/>
          <w:lang w:val="en-US"/>
        </w:rPr>
        <w:br/>
        <w:t xml:space="preserve">Videos, along with the completed registration form and protocol number (sent via email to candidature@premiomab.it), must be a maximum of 2 minutes per choreography. The correct </w:t>
      </w:r>
      <w:r w:rsidRPr="00FB32EC">
        <w:rPr>
          <w:sz w:val="24"/>
          <w:szCs w:val="24"/>
          <w:lang w:val="en-US"/>
        </w:rPr>
        <w:lastRenderedPageBreak/>
        <w:t>maintenance of the protocol number associated with the application is the sole responsibility of the candidate.</w:t>
      </w:r>
      <w:r w:rsidRPr="00FB32EC">
        <w:rPr>
          <w:sz w:val="24"/>
          <w:szCs w:val="24"/>
          <w:lang w:val="en-US"/>
        </w:rPr>
        <w:br/>
        <w:t>The organization is not responsible for retrieving the protocol number if lost or incorrectly transcribed.</w:t>
      </w:r>
      <w:r w:rsidRPr="00FB32EC">
        <w:rPr>
          <w:sz w:val="24"/>
          <w:szCs w:val="24"/>
          <w:lang w:val="en-US"/>
        </w:rPr>
        <w:br/>
        <w:t>N.B. Both repertoire pieces and original choreographies are allowed (</w:t>
      </w:r>
      <w:proofErr w:type="gramStart"/>
      <w:r w:rsidRPr="00FB32EC">
        <w:rPr>
          <w:sz w:val="24"/>
          <w:szCs w:val="24"/>
          <w:lang w:val="en-US"/>
        </w:rPr>
        <w:t>as long as</w:t>
      </w:r>
      <w:proofErr w:type="gramEnd"/>
      <w:r w:rsidRPr="00FB32EC">
        <w:rPr>
          <w:sz w:val="24"/>
          <w:szCs w:val="24"/>
          <w:lang w:val="en-US"/>
        </w:rPr>
        <w:t xml:space="preserve"> they are in the classical/neoclassical style). The choice of repertoire pieces is up to the candidate. The deadline for video submissions is March 15, 2025.</w:t>
      </w:r>
    </w:p>
    <w:p w14:paraId="11ECD993" w14:textId="77777777" w:rsidR="00FB32EC" w:rsidRPr="00FB32EC" w:rsidRDefault="00FB32EC" w:rsidP="00FB32EC">
      <w:pPr>
        <w:tabs>
          <w:tab w:val="left" w:pos="833"/>
          <w:tab w:val="left" w:pos="834"/>
        </w:tabs>
        <w:rPr>
          <w:sz w:val="24"/>
          <w:szCs w:val="24"/>
          <w:lang w:val="en-US"/>
        </w:rPr>
      </w:pPr>
    </w:p>
    <w:p w14:paraId="5D413367" w14:textId="77777777" w:rsidR="00FB32EC" w:rsidRPr="00FB32EC" w:rsidRDefault="00FB32EC" w:rsidP="00FB32EC">
      <w:pPr>
        <w:tabs>
          <w:tab w:val="left" w:pos="833"/>
          <w:tab w:val="left" w:pos="834"/>
        </w:tabs>
        <w:rPr>
          <w:sz w:val="24"/>
          <w:szCs w:val="24"/>
          <w:lang w:val="en-US"/>
        </w:rPr>
      </w:pPr>
      <w:r w:rsidRPr="00FB32EC">
        <w:rPr>
          <w:sz w:val="24"/>
          <w:szCs w:val="24"/>
          <w:lang w:val="en-US"/>
        </w:rPr>
        <w:t>4.1.1</w:t>
      </w:r>
      <w:r w:rsidRPr="00FB32EC">
        <w:rPr>
          <w:sz w:val="24"/>
          <w:szCs w:val="24"/>
          <w:lang w:val="en-US"/>
        </w:rPr>
        <w:br/>
      </w:r>
      <w:r w:rsidRPr="00FB32EC">
        <w:rPr>
          <w:b/>
          <w:bCs/>
          <w:sz w:val="24"/>
          <w:szCs w:val="24"/>
          <w:lang w:val="en-US"/>
        </w:rPr>
        <w:t>Specifications:</w:t>
      </w:r>
      <w:r w:rsidRPr="00FB32EC">
        <w:rPr>
          <w:sz w:val="24"/>
          <w:szCs w:val="24"/>
          <w:lang w:val="en-US"/>
        </w:rPr>
        <w:br/>
        <w:t>After passing the video selection, ONLY CANDIDATES SELECTED FOR THE SEMIFINAL MUST BE READY WITH BOTH VARIATIONS ALREADY INDICATED IN THE REGISTRATION FORM, ALONG WITH ALL RELEVANT SIAE (Italian Society of Authors and Publishers) DATA. The jury may decide whether to view both or only one variation, and in case they evaluate only one, they will choose which one to assess.</w:t>
      </w:r>
    </w:p>
    <w:p w14:paraId="295DE5C3" w14:textId="77777777" w:rsidR="00FB32EC" w:rsidRDefault="00FB32EC" w:rsidP="00FB32EC">
      <w:pPr>
        <w:tabs>
          <w:tab w:val="left" w:pos="833"/>
          <w:tab w:val="left" w:pos="834"/>
        </w:tabs>
        <w:rPr>
          <w:sz w:val="24"/>
          <w:szCs w:val="24"/>
          <w:lang w:val="en-US"/>
        </w:rPr>
      </w:pPr>
      <w:r w:rsidRPr="00FB32EC">
        <w:rPr>
          <w:sz w:val="24"/>
          <w:szCs w:val="24"/>
          <w:lang w:val="en-US"/>
        </w:rPr>
        <w:t>Evaluation criteria:</w:t>
      </w:r>
      <w:r w:rsidRPr="00FB32EC">
        <w:rPr>
          <w:sz w:val="24"/>
          <w:szCs w:val="24"/>
          <w:lang w:val="en-US"/>
        </w:rPr>
        <w:br/>
        <w:t>Classical/neoclassical technique preparation, technical skill.</w:t>
      </w:r>
    </w:p>
    <w:p w14:paraId="247BE70C" w14:textId="77777777" w:rsidR="00FB32EC" w:rsidRPr="00FB32EC" w:rsidRDefault="00FB32EC" w:rsidP="00FB32EC">
      <w:pPr>
        <w:tabs>
          <w:tab w:val="left" w:pos="833"/>
          <w:tab w:val="left" w:pos="834"/>
        </w:tabs>
        <w:rPr>
          <w:sz w:val="24"/>
          <w:szCs w:val="24"/>
          <w:lang w:val="en-US"/>
        </w:rPr>
      </w:pPr>
    </w:p>
    <w:p w14:paraId="12444089" w14:textId="77777777" w:rsidR="00FB32EC" w:rsidRPr="00FB32EC" w:rsidRDefault="00FB32EC" w:rsidP="00FB32EC">
      <w:pPr>
        <w:tabs>
          <w:tab w:val="left" w:pos="833"/>
          <w:tab w:val="left" w:pos="834"/>
        </w:tabs>
        <w:rPr>
          <w:sz w:val="24"/>
          <w:szCs w:val="24"/>
          <w:lang w:val="en-US"/>
        </w:rPr>
      </w:pPr>
      <w:r w:rsidRPr="00FB32EC">
        <w:rPr>
          <w:sz w:val="24"/>
          <w:szCs w:val="24"/>
          <w:lang w:val="en-US"/>
        </w:rPr>
        <w:t>4.1.3</w:t>
      </w:r>
      <w:r w:rsidRPr="00FB32EC">
        <w:rPr>
          <w:sz w:val="24"/>
          <w:szCs w:val="24"/>
          <w:lang w:val="en-US"/>
        </w:rPr>
        <w:br/>
      </w:r>
      <w:r w:rsidRPr="00FB32EC">
        <w:rPr>
          <w:b/>
          <w:bCs/>
          <w:sz w:val="24"/>
          <w:szCs w:val="24"/>
          <w:lang w:val="en-US"/>
        </w:rPr>
        <w:t>Notification of Test Outcome:</w:t>
      </w:r>
      <w:r w:rsidRPr="00FB32EC">
        <w:rPr>
          <w:sz w:val="24"/>
          <w:szCs w:val="24"/>
          <w:lang w:val="en-US"/>
        </w:rPr>
        <w:br/>
        <w:t>The result will be communicated via publication on www.premiomab.it by March 30, 2025, along with the participation guide, including all necessary logistical details.</w:t>
      </w:r>
      <w:r w:rsidRPr="00FB32EC">
        <w:rPr>
          <w:sz w:val="24"/>
          <w:szCs w:val="24"/>
          <w:lang w:val="en-US"/>
        </w:rPr>
        <w:br/>
        <w:t xml:space="preserve">The information published on the website has official value (including any errata </w:t>
      </w:r>
      <w:proofErr w:type="spellStart"/>
      <w:r w:rsidRPr="00FB32EC">
        <w:rPr>
          <w:sz w:val="24"/>
          <w:szCs w:val="24"/>
          <w:lang w:val="en-US"/>
        </w:rPr>
        <w:t>corrige</w:t>
      </w:r>
      <w:proofErr w:type="spellEnd"/>
      <w:r w:rsidRPr="00FB32EC">
        <w:rPr>
          <w:sz w:val="24"/>
          <w:szCs w:val="24"/>
          <w:lang w:val="en-US"/>
        </w:rPr>
        <w:t>).</w:t>
      </w:r>
      <w:r w:rsidRPr="00FB32EC">
        <w:rPr>
          <w:sz w:val="24"/>
          <w:szCs w:val="24"/>
          <w:lang w:val="en-US"/>
        </w:rPr>
        <w:br/>
        <w:t>Selected candidates must confirm their participation in the semifinal within three days, via PEC to candidature@premiomab.it, or risk disqualification.</w:t>
      </w:r>
    </w:p>
    <w:p w14:paraId="5F6C8150" w14:textId="77DDB684" w:rsidR="00FB32EC" w:rsidRDefault="00FB32EC" w:rsidP="00FB32EC">
      <w:pPr>
        <w:tabs>
          <w:tab w:val="left" w:pos="833"/>
          <w:tab w:val="left" w:pos="834"/>
        </w:tabs>
        <w:rPr>
          <w:sz w:val="24"/>
          <w:szCs w:val="24"/>
          <w:lang w:val="en-US"/>
        </w:rPr>
      </w:pPr>
      <w:r w:rsidRPr="00FB32EC">
        <w:rPr>
          <w:b/>
          <w:bCs/>
          <w:sz w:val="24"/>
          <w:szCs w:val="24"/>
          <w:lang w:val="en-US"/>
        </w:rPr>
        <w:t>STAGE 2 – Semifinal (for residents IN ITALY): May 9–11, 2025 (location to be announced on www.premiomab.it) – Semifinal (for NON-residents IN ITALY): June 8, 2025 (Milan)</w:t>
      </w:r>
      <w:r w:rsidRPr="00FB32EC">
        <w:rPr>
          <w:sz w:val="24"/>
          <w:szCs w:val="24"/>
          <w:lang w:val="en-US"/>
        </w:rPr>
        <w:br/>
        <w:t>The test consists of a live performance.</w:t>
      </w:r>
      <w:r w:rsidRPr="00FB32EC">
        <w:rPr>
          <w:sz w:val="24"/>
          <w:szCs w:val="24"/>
          <w:lang w:val="en-US"/>
        </w:rPr>
        <w:br/>
        <w:t>Live performances are expected (as specified).</w:t>
      </w:r>
      <w:r w:rsidRPr="00FB32EC">
        <w:rPr>
          <w:sz w:val="24"/>
          <w:szCs w:val="24"/>
          <w:lang w:val="en-US"/>
        </w:rPr>
        <w:br/>
        <w:t>Candidates residing in Italy must be ready with the two variations indicated in the registration form, and the jury may choose whether to see both or just one.</w:t>
      </w:r>
    </w:p>
    <w:p w14:paraId="67519E67" w14:textId="77777777" w:rsidR="00FB32EC" w:rsidRPr="00FB32EC" w:rsidRDefault="00FB32EC" w:rsidP="00FB32EC">
      <w:pPr>
        <w:tabs>
          <w:tab w:val="left" w:pos="833"/>
          <w:tab w:val="left" w:pos="834"/>
        </w:tabs>
        <w:rPr>
          <w:sz w:val="24"/>
          <w:szCs w:val="24"/>
          <w:lang w:val="en-US"/>
        </w:rPr>
      </w:pPr>
    </w:p>
    <w:p w14:paraId="60A9C715" w14:textId="77777777" w:rsidR="00FB32EC" w:rsidRPr="00FB32EC" w:rsidRDefault="00FB32EC" w:rsidP="00FB32EC">
      <w:pPr>
        <w:tabs>
          <w:tab w:val="left" w:pos="833"/>
          <w:tab w:val="left" w:pos="834"/>
        </w:tabs>
        <w:rPr>
          <w:sz w:val="24"/>
          <w:szCs w:val="24"/>
          <w:lang w:val="en-US"/>
        </w:rPr>
      </w:pPr>
      <w:r w:rsidRPr="00FB32EC">
        <w:rPr>
          <w:sz w:val="24"/>
          <w:szCs w:val="24"/>
          <w:lang w:val="en-US"/>
        </w:rPr>
        <w:t>4.2.1</w:t>
      </w:r>
      <w:r w:rsidRPr="00FB32EC">
        <w:rPr>
          <w:sz w:val="24"/>
          <w:szCs w:val="24"/>
          <w:lang w:val="en-US"/>
        </w:rPr>
        <w:br/>
      </w:r>
      <w:r w:rsidRPr="00FB32EC">
        <w:rPr>
          <w:b/>
          <w:bCs/>
          <w:sz w:val="24"/>
          <w:szCs w:val="24"/>
          <w:lang w:val="en-US"/>
        </w:rPr>
        <w:t>Specifications for Stage 2:</w:t>
      </w:r>
      <w:r w:rsidRPr="00FB32EC">
        <w:rPr>
          <w:sz w:val="24"/>
          <w:szCs w:val="24"/>
          <w:lang w:val="en-US"/>
        </w:rPr>
        <w:br/>
        <w:t>A) Music Tracks:</w:t>
      </w:r>
      <w:r w:rsidRPr="00FB32EC">
        <w:rPr>
          <w:sz w:val="24"/>
          <w:szCs w:val="24"/>
          <w:lang w:val="en-US"/>
        </w:rPr>
        <w:br/>
        <w:t xml:space="preserve">As instructed by the Stage Manager, selected candidates must send audio files (one per variation) via email, ensuring adequate quality and proper editing. The file names must be: </w:t>
      </w:r>
      <w:proofErr w:type="spellStart"/>
      <w:r w:rsidRPr="00FB32EC">
        <w:rPr>
          <w:sz w:val="24"/>
          <w:szCs w:val="24"/>
          <w:lang w:val="en-US"/>
        </w:rPr>
        <w:t>CandidateName_Category_ProtocolNumber</w:t>
      </w:r>
      <w:proofErr w:type="spellEnd"/>
      <w:r w:rsidRPr="00FB32EC">
        <w:rPr>
          <w:sz w:val="24"/>
          <w:szCs w:val="24"/>
          <w:lang w:val="en-US"/>
        </w:rPr>
        <w:t>. Low-quality files or incorrectly edited tracks will not be accepted.</w:t>
      </w:r>
    </w:p>
    <w:p w14:paraId="6C47557B" w14:textId="77777777" w:rsidR="00FB32EC" w:rsidRPr="00FB32EC" w:rsidRDefault="00FB32EC" w:rsidP="00FB32EC">
      <w:pPr>
        <w:tabs>
          <w:tab w:val="left" w:pos="833"/>
          <w:tab w:val="left" w:pos="834"/>
        </w:tabs>
        <w:rPr>
          <w:sz w:val="24"/>
          <w:szCs w:val="24"/>
          <w:lang w:val="en-US"/>
        </w:rPr>
      </w:pPr>
      <w:r w:rsidRPr="00FB32EC">
        <w:rPr>
          <w:sz w:val="24"/>
          <w:szCs w:val="24"/>
          <w:lang w:val="en-US"/>
        </w:rPr>
        <w:t>B) Costumes (including any accessories) and shoes should be of appropriate quality, well-maintained, and clean.</w:t>
      </w:r>
    </w:p>
    <w:p w14:paraId="07A73C42" w14:textId="77777777" w:rsidR="00FB32EC" w:rsidRDefault="00FB32EC" w:rsidP="00FB32EC">
      <w:pPr>
        <w:tabs>
          <w:tab w:val="left" w:pos="833"/>
          <w:tab w:val="left" w:pos="834"/>
        </w:tabs>
        <w:rPr>
          <w:sz w:val="24"/>
          <w:szCs w:val="24"/>
          <w:lang w:val="en-US"/>
        </w:rPr>
      </w:pPr>
      <w:r w:rsidRPr="00FB32EC">
        <w:rPr>
          <w:b/>
          <w:bCs/>
          <w:sz w:val="24"/>
          <w:szCs w:val="24"/>
          <w:lang w:val="en-US"/>
        </w:rPr>
        <w:t>Evaluation Criteria for Stage 2:</w:t>
      </w:r>
      <w:r w:rsidRPr="00FB32EC">
        <w:rPr>
          <w:sz w:val="24"/>
          <w:szCs w:val="24"/>
          <w:lang w:val="en-US"/>
        </w:rPr>
        <w:br/>
        <w:t>For the final stage, the jury will assess adherence to the classical/neoclassical style, execution virtuosity, performance personality, and excellence.</w:t>
      </w:r>
    </w:p>
    <w:p w14:paraId="6E29F7E4" w14:textId="77777777" w:rsidR="00FB32EC" w:rsidRPr="00FB32EC" w:rsidRDefault="00FB32EC" w:rsidP="00FB32EC">
      <w:pPr>
        <w:tabs>
          <w:tab w:val="left" w:pos="833"/>
          <w:tab w:val="left" w:pos="834"/>
        </w:tabs>
        <w:rPr>
          <w:sz w:val="24"/>
          <w:szCs w:val="24"/>
          <w:lang w:val="en-US"/>
        </w:rPr>
      </w:pPr>
    </w:p>
    <w:p w14:paraId="35BF6B19" w14:textId="77777777" w:rsidR="00FB32EC" w:rsidRDefault="00FB32EC" w:rsidP="00FB32EC">
      <w:pPr>
        <w:tabs>
          <w:tab w:val="left" w:pos="833"/>
          <w:tab w:val="left" w:pos="834"/>
        </w:tabs>
        <w:rPr>
          <w:sz w:val="24"/>
          <w:szCs w:val="24"/>
          <w:lang w:val="en-US"/>
        </w:rPr>
      </w:pPr>
      <w:r w:rsidRPr="00FB32EC">
        <w:rPr>
          <w:sz w:val="24"/>
          <w:szCs w:val="24"/>
        </w:rPr>
        <w:t>4.3</w:t>
      </w:r>
      <w:r w:rsidRPr="00FB32EC">
        <w:rPr>
          <w:sz w:val="24"/>
          <w:szCs w:val="24"/>
        </w:rPr>
        <w:br/>
      </w:r>
      <w:r w:rsidRPr="00FB32EC">
        <w:rPr>
          <w:b/>
          <w:bCs/>
          <w:sz w:val="24"/>
          <w:szCs w:val="24"/>
        </w:rPr>
        <w:lastRenderedPageBreak/>
        <w:t xml:space="preserve">STAGE 3 – </w:t>
      </w:r>
      <w:proofErr w:type="spellStart"/>
      <w:r w:rsidRPr="00FB32EC">
        <w:rPr>
          <w:b/>
          <w:bCs/>
          <w:sz w:val="24"/>
          <w:szCs w:val="24"/>
        </w:rPr>
        <w:t>Final</w:t>
      </w:r>
      <w:proofErr w:type="spellEnd"/>
      <w:r w:rsidRPr="00FB32EC">
        <w:rPr>
          <w:b/>
          <w:bCs/>
          <w:sz w:val="24"/>
          <w:szCs w:val="24"/>
        </w:rPr>
        <w:t>:</w:t>
      </w:r>
      <w:r w:rsidRPr="00FB32EC">
        <w:rPr>
          <w:sz w:val="24"/>
          <w:szCs w:val="24"/>
        </w:rPr>
        <w:t> June 9, 2024 (Teatro Manzoni, Milan).</w:t>
      </w:r>
      <w:r w:rsidRPr="00FB32EC">
        <w:rPr>
          <w:sz w:val="24"/>
          <w:szCs w:val="24"/>
        </w:rPr>
        <w:br/>
      </w:r>
      <w:r w:rsidRPr="00FB32EC">
        <w:rPr>
          <w:sz w:val="24"/>
          <w:szCs w:val="24"/>
          <w:lang w:val="en-US"/>
        </w:rPr>
        <w:t>The test consists of a live performance with a piece chosen by the commission from two proposed by the candidate.</w:t>
      </w:r>
      <w:r w:rsidRPr="00FB32EC">
        <w:rPr>
          <w:sz w:val="24"/>
          <w:szCs w:val="24"/>
          <w:lang w:val="en-US"/>
        </w:rPr>
        <w:br/>
        <w:t>Candidates admitted to the final must be ready with the two variations indicated during registration, and the jury will decide whether to see both or just one.</w:t>
      </w:r>
    </w:p>
    <w:p w14:paraId="3BF25455" w14:textId="77777777" w:rsidR="00FB32EC" w:rsidRPr="00FB32EC" w:rsidRDefault="00FB32EC" w:rsidP="00FB32EC">
      <w:pPr>
        <w:tabs>
          <w:tab w:val="left" w:pos="833"/>
          <w:tab w:val="left" w:pos="834"/>
        </w:tabs>
        <w:rPr>
          <w:sz w:val="24"/>
          <w:szCs w:val="24"/>
          <w:lang w:val="en-US"/>
        </w:rPr>
      </w:pPr>
    </w:p>
    <w:p w14:paraId="652534D5" w14:textId="5F68BFEB" w:rsidR="00FB32EC" w:rsidRDefault="00FB32EC" w:rsidP="00FB32EC">
      <w:pPr>
        <w:tabs>
          <w:tab w:val="left" w:pos="833"/>
          <w:tab w:val="left" w:pos="834"/>
        </w:tabs>
        <w:rPr>
          <w:sz w:val="24"/>
          <w:szCs w:val="24"/>
          <w:lang w:val="en-US"/>
        </w:rPr>
      </w:pPr>
      <w:r w:rsidRPr="00FB32EC">
        <w:rPr>
          <w:sz w:val="24"/>
          <w:szCs w:val="24"/>
          <w:lang w:val="en-US"/>
        </w:rPr>
        <w:t>4.3.1</w:t>
      </w:r>
      <w:r w:rsidRPr="00FB32EC">
        <w:rPr>
          <w:sz w:val="24"/>
          <w:szCs w:val="24"/>
          <w:lang w:val="en-US"/>
        </w:rPr>
        <w:br/>
      </w:r>
      <w:r w:rsidRPr="00FB32EC">
        <w:rPr>
          <w:b/>
          <w:bCs/>
          <w:sz w:val="24"/>
          <w:szCs w:val="24"/>
          <w:lang w:val="en-US"/>
        </w:rPr>
        <w:t>Specifications for Stage 3:</w:t>
      </w:r>
      <w:r w:rsidRPr="00FB32EC">
        <w:rPr>
          <w:sz w:val="24"/>
          <w:szCs w:val="24"/>
          <w:lang w:val="en-US"/>
        </w:rPr>
        <w:br/>
        <w:t>A) Music Tracks:</w:t>
      </w:r>
      <w:r w:rsidRPr="00FB32EC">
        <w:rPr>
          <w:sz w:val="24"/>
          <w:szCs w:val="24"/>
          <w:lang w:val="en-US"/>
        </w:rPr>
        <w:br/>
        <w:t xml:space="preserve">As instructed by the Stage Manager, selected candidates must send audio files in adequate quality. Files must be named as: </w:t>
      </w:r>
      <w:proofErr w:type="spellStart"/>
      <w:r w:rsidRPr="00FB32EC">
        <w:rPr>
          <w:sz w:val="24"/>
          <w:szCs w:val="24"/>
          <w:lang w:val="en-US"/>
        </w:rPr>
        <w:t>CandidateName_Category_ProtocolNumber</w:t>
      </w:r>
      <w:proofErr w:type="spellEnd"/>
      <w:r w:rsidRPr="00FB32EC">
        <w:rPr>
          <w:sz w:val="24"/>
          <w:szCs w:val="24"/>
          <w:lang w:val="en-US"/>
        </w:rPr>
        <w:t>. Poor-quality or incorrectly named files will be excluded.</w:t>
      </w:r>
      <w:r w:rsidRPr="00FB32EC">
        <w:rPr>
          <w:sz w:val="24"/>
          <w:szCs w:val="24"/>
          <w:lang w:val="en-US"/>
        </w:rPr>
        <w:br/>
        <w:t>B) Costumes and shoes must be of appropriate quality and well-maintained.</w:t>
      </w:r>
    </w:p>
    <w:p w14:paraId="620F16B6" w14:textId="77777777" w:rsidR="00FB32EC" w:rsidRPr="00FB32EC" w:rsidRDefault="00FB32EC" w:rsidP="00FB32EC">
      <w:pPr>
        <w:tabs>
          <w:tab w:val="left" w:pos="833"/>
          <w:tab w:val="left" w:pos="834"/>
        </w:tabs>
        <w:rPr>
          <w:sz w:val="24"/>
          <w:szCs w:val="24"/>
          <w:lang w:val="en-US"/>
        </w:rPr>
      </w:pPr>
    </w:p>
    <w:p w14:paraId="3D2077CD" w14:textId="77777777" w:rsidR="00FB32EC" w:rsidRDefault="00FB32EC" w:rsidP="00FB32EC">
      <w:pPr>
        <w:tabs>
          <w:tab w:val="left" w:pos="833"/>
          <w:tab w:val="left" w:pos="834"/>
        </w:tabs>
        <w:rPr>
          <w:sz w:val="24"/>
          <w:szCs w:val="24"/>
          <w:lang w:val="en-US"/>
        </w:rPr>
      </w:pPr>
      <w:r w:rsidRPr="00FB32EC">
        <w:rPr>
          <w:b/>
          <w:bCs/>
          <w:sz w:val="24"/>
          <w:szCs w:val="24"/>
          <w:lang w:val="en-US"/>
        </w:rPr>
        <w:t>Evaluation Criteria for Stage 3:</w:t>
      </w:r>
      <w:r w:rsidRPr="00FB32EC">
        <w:rPr>
          <w:sz w:val="24"/>
          <w:szCs w:val="24"/>
          <w:lang w:val="en-US"/>
        </w:rPr>
        <w:br/>
        <w:t>For the final phase, the jury will evaluate adherence to the classical/neoclassical style, execution virtuosity, performance personality, and excellence.</w:t>
      </w:r>
    </w:p>
    <w:p w14:paraId="7C3AE638" w14:textId="77777777" w:rsidR="00FB32EC" w:rsidRPr="00FB32EC" w:rsidRDefault="00FB32EC" w:rsidP="00FB32EC">
      <w:pPr>
        <w:tabs>
          <w:tab w:val="left" w:pos="833"/>
          <w:tab w:val="left" w:pos="834"/>
        </w:tabs>
        <w:rPr>
          <w:sz w:val="24"/>
          <w:szCs w:val="24"/>
          <w:lang w:val="en-US"/>
        </w:rPr>
      </w:pPr>
    </w:p>
    <w:p w14:paraId="21A0C18D" w14:textId="77777777" w:rsidR="00FB32EC" w:rsidRDefault="00FB32EC" w:rsidP="00FB32EC">
      <w:pPr>
        <w:tabs>
          <w:tab w:val="left" w:pos="833"/>
          <w:tab w:val="left" w:pos="834"/>
        </w:tabs>
        <w:rPr>
          <w:sz w:val="24"/>
          <w:szCs w:val="24"/>
          <w:lang w:val="en-US"/>
        </w:rPr>
      </w:pPr>
      <w:r w:rsidRPr="00FB32EC">
        <w:rPr>
          <w:b/>
          <w:bCs/>
          <w:sz w:val="24"/>
          <w:szCs w:val="24"/>
          <w:lang w:val="en-US"/>
        </w:rPr>
        <w:t>Art. 5: Hospitality</w:t>
      </w:r>
      <w:r w:rsidRPr="00FB32EC">
        <w:rPr>
          <w:sz w:val="24"/>
          <w:szCs w:val="24"/>
          <w:lang w:val="en-US"/>
        </w:rPr>
        <w:br/>
      </w:r>
      <w:proofErr w:type="spellStart"/>
      <w:r w:rsidRPr="00FB32EC">
        <w:rPr>
          <w:sz w:val="24"/>
          <w:szCs w:val="24"/>
          <w:lang w:val="en-US"/>
        </w:rPr>
        <w:t>Hospitality</w:t>
      </w:r>
      <w:proofErr w:type="spellEnd"/>
      <w:r w:rsidRPr="00FB32EC">
        <w:rPr>
          <w:sz w:val="24"/>
          <w:szCs w:val="24"/>
          <w:lang w:val="en-US"/>
        </w:rPr>
        <w:t xml:space="preserve"> (accommodation and meals, as per the program) is provided:</w:t>
      </w:r>
      <w:r w:rsidRPr="00FB32EC">
        <w:rPr>
          <w:sz w:val="24"/>
          <w:szCs w:val="24"/>
          <w:lang w:val="en-US"/>
        </w:rPr>
        <w:br/>
        <w:t>a. Only for candidates residing more than 150 km from the event location;</w:t>
      </w:r>
      <w:r w:rsidRPr="00FB32EC">
        <w:rPr>
          <w:sz w:val="24"/>
          <w:szCs w:val="24"/>
          <w:lang w:val="en-US"/>
        </w:rPr>
        <w:br/>
        <w:t>b. By the organization at a contracted hotel. An escort is allowed for each minor candidate, upon request from the legal guardians. An operational guide will be provided to all selected candidates with necessary instructions. Participation implies full acceptance and respect for these guidelines.</w:t>
      </w:r>
    </w:p>
    <w:p w14:paraId="3E307D97" w14:textId="77777777" w:rsidR="00FB32EC" w:rsidRPr="00FB32EC" w:rsidRDefault="00FB32EC" w:rsidP="00FB32EC">
      <w:pPr>
        <w:tabs>
          <w:tab w:val="left" w:pos="833"/>
          <w:tab w:val="left" w:pos="834"/>
        </w:tabs>
        <w:rPr>
          <w:sz w:val="24"/>
          <w:szCs w:val="24"/>
          <w:lang w:val="en-US"/>
        </w:rPr>
      </w:pPr>
    </w:p>
    <w:p w14:paraId="2F2DFC0A" w14:textId="77777777" w:rsidR="00FB32EC" w:rsidRDefault="00FB32EC" w:rsidP="00FB32EC">
      <w:pPr>
        <w:tabs>
          <w:tab w:val="left" w:pos="833"/>
          <w:tab w:val="left" w:pos="834"/>
        </w:tabs>
        <w:rPr>
          <w:sz w:val="24"/>
          <w:szCs w:val="24"/>
          <w:lang w:val="en-US"/>
        </w:rPr>
      </w:pPr>
      <w:r w:rsidRPr="00FB32EC">
        <w:rPr>
          <w:b/>
          <w:bCs/>
          <w:sz w:val="24"/>
          <w:szCs w:val="24"/>
          <w:lang w:val="en-US"/>
        </w:rPr>
        <w:t>Art. 6: Registration Fees</w:t>
      </w:r>
      <w:r w:rsidRPr="00FB32EC">
        <w:rPr>
          <w:sz w:val="24"/>
          <w:szCs w:val="24"/>
          <w:lang w:val="en-US"/>
        </w:rPr>
        <w:br/>
        <w:t>No registration fees – PARTICIPATION IN THE EVENT IS COMPLETELY FREE.</w:t>
      </w:r>
    </w:p>
    <w:p w14:paraId="1E59B726" w14:textId="77777777" w:rsidR="00FB32EC" w:rsidRPr="00FB32EC" w:rsidRDefault="00FB32EC" w:rsidP="00FB32EC">
      <w:pPr>
        <w:tabs>
          <w:tab w:val="left" w:pos="833"/>
          <w:tab w:val="left" w:pos="834"/>
        </w:tabs>
        <w:rPr>
          <w:sz w:val="24"/>
          <w:szCs w:val="24"/>
          <w:lang w:val="en-US"/>
        </w:rPr>
      </w:pPr>
    </w:p>
    <w:p w14:paraId="122ADFDB" w14:textId="77777777" w:rsidR="00FB32EC" w:rsidRDefault="00FB32EC" w:rsidP="00FB32EC">
      <w:pPr>
        <w:tabs>
          <w:tab w:val="left" w:pos="833"/>
          <w:tab w:val="left" w:pos="834"/>
        </w:tabs>
        <w:rPr>
          <w:sz w:val="24"/>
          <w:szCs w:val="24"/>
          <w:lang w:val="en-US"/>
        </w:rPr>
      </w:pPr>
      <w:r w:rsidRPr="00FB32EC">
        <w:rPr>
          <w:b/>
          <w:bCs/>
          <w:sz w:val="24"/>
          <w:szCs w:val="24"/>
          <w:lang w:val="en-US"/>
        </w:rPr>
        <w:t>Art. 7: Candidate Injury Insurance</w:t>
      </w:r>
      <w:r w:rsidRPr="00FB32EC">
        <w:rPr>
          <w:sz w:val="24"/>
          <w:szCs w:val="24"/>
          <w:lang w:val="en-US"/>
        </w:rPr>
        <w:br/>
        <w:t>For candidates admitted to the final in-person stage (live performance), the insurance coverage for injury is provided by Ass. MAB (upon submission of medical documentation confirming physical fitness, which the candidate must declare is already provided at registration).</w:t>
      </w:r>
    </w:p>
    <w:p w14:paraId="48245B3D" w14:textId="77777777" w:rsidR="00FB32EC" w:rsidRPr="00FB32EC" w:rsidRDefault="00FB32EC" w:rsidP="00FB32EC">
      <w:pPr>
        <w:tabs>
          <w:tab w:val="left" w:pos="833"/>
          <w:tab w:val="left" w:pos="834"/>
        </w:tabs>
        <w:rPr>
          <w:sz w:val="24"/>
          <w:szCs w:val="24"/>
          <w:lang w:val="en-US"/>
        </w:rPr>
      </w:pPr>
    </w:p>
    <w:p w14:paraId="11DA8E55" w14:textId="77777777" w:rsidR="00FB32EC" w:rsidRDefault="00FB32EC" w:rsidP="00FB32EC">
      <w:pPr>
        <w:tabs>
          <w:tab w:val="left" w:pos="833"/>
          <w:tab w:val="left" w:pos="834"/>
        </w:tabs>
        <w:rPr>
          <w:sz w:val="24"/>
          <w:szCs w:val="24"/>
          <w:lang w:val="en-US"/>
        </w:rPr>
      </w:pPr>
      <w:r w:rsidRPr="00FB32EC">
        <w:rPr>
          <w:b/>
          <w:bCs/>
          <w:sz w:val="24"/>
          <w:szCs w:val="24"/>
          <w:lang w:val="en-US"/>
        </w:rPr>
        <w:t>Art. 8: Jury</w:t>
      </w:r>
      <w:r w:rsidRPr="00FB32EC">
        <w:rPr>
          <w:sz w:val="24"/>
          <w:szCs w:val="24"/>
          <w:lang w:val="en-US"/>
        </w:rPr>
        <w:br/>
        <w:t>8.1 The jury’s decision is final at all stages of the Prize.</w:t>
      </w:r>
      <w:r w:rsidRPr="00FB32EC">
        <w:rPr>
          <w:sz w:val="24"/>
          <w:szCs w:val="24"/>
          <w:lang w:val="en-US"/>
        </w:rPr>
        <w:br/>
        <w:t>8.2 The Prize organization defines the jury composition for each phase, ensuring artistic and cultural contributions, as well as fairness, by alternating the jurors.</w:t>
      </w:r>
    </w:p>
    <w:p w14:paraId="15FFD01B" w14:textId="77777777" w:rsidR="00FB32EC" w:rsidRPr="00FB32EC" w:rsidRDefault="00FB32EC" w:rsidP="00FB32EC">
      <w:pPr>
        <w:tabs>
          <w:tab w:val="left" w:pos="833"/>
          <w:tab w:val="left" w:pos="834"/>
        </w:tabs>
        <w:rPr>
          <w:sz w:val="24"/>
          <w:szCs w:val="24"/>
          <w:lang w:val="en-US"/>
        </w:rPr>
      </w:pPr>
    </w:p>
    <w:p w14:paraId="08930815" w14:textId="77777777" w:rsidR="00FB32EC" w:rsidRPr="00FB32EC" w:rsidRDefault="00FB32EC" w:rsidP="00FB32EC">
      <w:pPr>
        <w:tabs>
          <w:tab w:val="left" w:pos="833"/>
          <w:tab w:val="left" w:pos="834"/>
        </w:tabs>
        <w:rPr>
          <w:sz w:val="24"/>
          <w:szCs w:val="24"/>
        </w:rPr>
      </w:pPr>
      <w:r w:rsidRPr="00FB32EC">
        <w:rPr>
          <w:b/>
          <w:bCs/>
          <w:sz w:val="24"/>
          <w:szCs w:val="24"/>
          <w:lang w:val="en-US"/>
        </w:rPr>
        <w:t>Art. 9: Contact Information</w:t>
      </w:r>
      <w:r w:rsidRPr="00FB32EC">
        <w:rPr>
          <w:sz w:val="24"/>
          <w:szCs w:val="24"/>
          <w:lang w:val="en-US"/>
        </w:rPr>
        <w:br/>
        <w:t xml:space="preserve">For traceable communications with Ass. </w:t>
      </w:r>
      <w:r w:rsidRPr="00FB32EC">
        <w:rPr>
          <w:sz w:val="24"/>
          <w:szCs w:val="24"/>
        </w:rPr>
        <w:t xml:space="preserve">MAB and the </w:t>
      </w:r>
      <w:proofErr w:type="spellStart"/>
      <w:r w:rsidRPr="00FB32EC">
        <w:rPr>
          <w:sz w:val="24"/>
          <w:szCs w:val="24"/>
        </w:rPr>
        <w:t>event's</w:t>
      </w:r>
      <w:proofErr w:type="spellEnd"/>
      <w:r w:rsidRPr="00FB32EC">
        <w:rPr>
          <w:sz w:val="24"/>
          <w:szCs w:val="24"/>
        </w:rPr>
        <w:t xml:space="preserve"> </w:t>
      </w:r>
      <w:proofErr w:type="spellStart"/>
      <w:r w:rsidRPr="00FB32EC">
        <w:rPr>
          <w:sz w:val="24"/>
          <w:szCs w:val="24"/>
        </w:rPr>
        <w:t>organizational</w:t>
      </w:r>
      <w:proofErr w:type="spellEnd"/>
      <w:r w:rsidRPr="00FB32EC">
        <w:rPr>
          <w:sz w:val="24"/>
          <w:szCs w:val="24"/>
        </w:rPr>
        <w:t xml:space="preserve"> </w:t>
      </w:r>
      <w:proofErr w:type="spellStart"/>
      <w:r w:rsidRPr="00FB32EC">
        <w:rPr>
          <w:sz w:val="24"/>
          <w:szCs w:val="24"/>
        </w:rPr>
        <w:t>secretariat</w:t>
      </w:r>
      <w:proofErr w:type="spellEnd"/>
      <w:r w:rsidRPr="00FB32EC">
        <w:rPr>
          <w:sz w:val="24"/>
          <w:szCs w:val="24"/>
        </w:rPr>
        <w:t>:</w:t>
      </w:r>
    </w:p>
    <w:p w14:paraId="0BA9BFC2" w14:textId="77777777" w:rsidR="00FB32EC" w:rsidRPr="00FB32EC" w:rsidRDefault="00FB32EC" w:rsidP="00FB32EC">
      <w:pPr>
        <w:numPr>
          <w:ilvl w:val="0"/>
          <w:numId w:val="15"/>
        </w:numPr>
        <w:tabs>
          <w:tab w:val="left" w:pos="833"/>
          <w:tab w:val="left" w:pos="834"/>
        </w:tabs>
        <w:rPr>
          <w:sz w:val="24"/>
          <w:szCs w:val="24"/>
        </w:rPr>
      </w:pPr>
      <w:proofErr w:type="gramStart"/>
      <w:r w:rsidRPr="00FB32EC">
        <w:rPr>
          <w:sz w:val="24"/>
          <w:szCs w:val="24"/>
        </w:rPr>
        <w:t>Email</w:t>
      </w:r>
      <w:proofErr w:type="gramEnd"/>
      <w:r w:rsidRPr="00FB32EC">
        <w:rPr>
          <w:sz w:val="24"/>
          <w:szCs w:val="24"/>
        </w:rPr>
        <w:t>: info@premiomab.it</w:t>
      </w:r>
    </w:p>
    <w:p w14:paraId="0A2E3CD0" w14:textId="77777777" w:rsidR="00FB32EC" w:rsidRPr="00FB32EC" w:rsidRDefault="00FB32EC" w:rsidP="00FB32EC">
      <w:pPr>
        <w:numPr>
          <w:ilvl w:val="0"/>
          <w:numId w:val="15"/>
        </w:numPr>
        <w:tabs>
          <w:tab w:val="left" w:pos="833"/>
          <w:tab w:val="left" w:pos="834"/>
        </w:tabs>
        <w:rPr>
          <w:sz w:val="24"/>
          <w:szCs w:val="24"/>
          <w:lang w:val="en-US"/>
        </w:rPr>
      </w:pPr>
      <w:r w:rsidRPr="00FB32EC">
        <w:rPr>
          <w:sz w:val="24"/>
          <w:szCs w:val="24"/>
          <w:lang w:val="en-US"/>
        </w:rPr>
        <w:t>Email for applications: candidature@premiomab.it</w:t>
      </w:r>
    </w:p>
    <w:p w14:paraId="2ADFA80B" w14:textId="77777777" w:rsidR="00FB32EC" w:rsidRPr="00FB32EC" w:rsidRDefault="00FB32EC" w:rsidP="00FB32EC">
      <w:pPr>
        <w:numPr>
          <w:ilvl w:val="0"/>
          <w:numId w:val="15"/>
        </w:numPr>
        <w:tabs>
          <w:tab w:val="left" w:pos="833"/>
          <w:tab w:val="left" w:pos="834"/>
        </w:tabs>
        <w:rPr>
          <w:sz w:val="24"/>
          <w:szCs w:val="24"/>
          <w:lang w:val="en-US"/>
        </w:rPr>
      </w:pPr>
      <w:r w:rsidRPr="00FB32EC">
        <w:rPr>
          <w:sz w:val="24"/>
          <w:szCs w:val="24"/>
          <w:lang w:val="en-US"/>
        </w:rPr>
        <w:t>Regular Mail/Certified Mail:</w:t>
      </w:r>
      <w:r w:rsidRPr="00FB32EC">
        <w:rPr>
          <w:sz w:val="24"/>
          <w:szCs w:val="24"/>
          <w:lang w:val="en-US"/>
        </w:rPr>
        <w:br/>
        <w:t>Organizational Secretariat Ass.</w:t>
      </w:r>
    </w:p>
    <w:p w14:paraId="7D3260CB" w14:textId="77777777" w:rsidR="00FB32EC" w:rsidRPr="00FB32EC" w:rsidRDefault="00FB32EC">
      <w:pPr>
        <w:tabs>
          <w:tab w:val="left" w:pos="833"/>
          <w:tab w:val="left" w:pos="834"/>
        </w:tabs>
        <w:rPr>
          <w:sz w:val="24"/>
          <w:szCs w:val="24"/>
          <w:lang w:val="en-US"/>
        </w:rPr>
      </w:pPr>
    </w:p>
    <w:sectPr w:rsidR="00FB32EC" w:rsidRPr="00FB32EC">
      <w:footerReference w:type="default" r:id="rId15"/>
      <w:pgSz w:w="11900" w:h="16850"/>
      <w:pgMar w:top="1380" w:right="1020" w:bottom="1920" w:left="1020" w:header="0" w:footer="166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E57B4" w14:textId="77777777" w:rsidR="00126387" w:rsidRDefault="00126387">
      <w:r>
        <w:separator/>
      </w:r>
    </w:p>
  </w:endnote>
  <w:endnote w:type="continuationSeparator" w:id="0">
    <w:p w14:paraId="35F978C5" w14:textId="77777777" w:rsidR="00126387" w:rsidRDefault="0012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6BA03" w14:textId="77777777" w:rsidR="005F1ED4"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7F952C5" wp14:editId="02E902F9">
              <wp:simplePos x="0" y="0"/>
              <wp:positionH relativeFrom="column">
                <wp:posOffset>6057900</wp:posOffset>
              </wp:positionH>
              <wp:positionV relativeFrom="paragraph">
                <wp:posOffset>9423400</wp:posOffset>
              </wp:positionV>
              <wp:extent cx="146685" cy="180975"/>
              <wp:effectExtent l="0" t="0" r="0" b="0"/>
              <wp:wrapNone/>
              <wp:docPr id="1" name="Rettangolo 1"/>
              <wp:cNvGraphicFramePr/>
              <a:graphic xmlns:a="http://schemas.openxmlformats.org/drawingml/2006/main">
                <a:graphicData uri="http://schemas.microsoft.com/office/word/2010/wordprocessingShape">
                  <wps:wsp>
                    <wps:cNvSpPr/>
                    <wps:spPr>
                      <a:xfrm>
                        <a:off x="0" y="0"/>
                        <a:ext cx="146685" cy="180975"/>
                      </a:xfrm>
                      <a:prstGeom prst="rect">
                        <a:avLst/>
                      </a:prstGeom>
                      <a:noFill/>
                      <a:ln>
                        <a:noFill/>
                      </a:ln>
                    </wps:spPr>
                    <wps:txbx>
                      <w:txbxContent>
                        <w:p w14:paraId="4023AECC" w14:textId="77777777" w:rsidR="005F1ED4" w:rsidRDefault="00000000">
                          <w:pPr>
                            <w:spacing w:before="11"/>
                            <w:ind w:left="60" w:firstLine="120"/>
                            <w:textDirection w:val="btLr"/>
                          </w:pPr>
                          <w:r>
                            <w:rPr>
                              <w:rFonts w:ascii="Times New Roman" w:eastAsia="Times New Roman" w:hAnsi="Times New Roman" w:cs="Times New Roman"/>
                              <w:color w:val="000000"/>
                            </w:rPr>
                            <w:t xml:space="preserve"> PAGE </w:t>
                          </w:r>
                          <w:r>
                            <w:rPr>
                              <w:color w:val="000000"/>
                            </w:rPr>
                            <w:t>1</w:t>
                          </w:r>
                        </w:p>
                      </w:txbxContent>
                    </wps:txbx>
                    <wps:bodyPr spcFirstLastPara="1" wrap="square" lIns="0" tIns="0" rIns="0" bIns="0" anchor="t" anchorCtr="0">
                      <a:noAutofit/>
                    </wps:bodyPr>
                  </wps:wsp>
                </a:graphicData>
              </a:graphic>
            </wp:anchor>
          </w:drawing>
        </mc:Choice>
        <mc:Fallback>
          <w:pict>
            <v:rect w14:anchorId="07F952C5" id="Rettangolo 1" o:spid="_x0000_s1026" style="position:absolute;margin-left:477pt;margin-top:742pt;width:11.55pt;height:14.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" filled="f" stroked="f">
              <v:textbox inset="0,0,0,0">
                <w:txbxContent>
                  <w:p w14:paraId="4023AECC" w14:textId="77777777" w:rsidR="005F1ED4" w:rsidRDefault="00000000">
                    <w:pPr>
                      <w:spacing w:before="11"/>
                      <w:ind w:left="60" w:firstLine="120"/>
                      <w:textDirection w:val="btLr"/>
                    </w:pPr>
                    <w:r>
                      <w:rPr>
                        <w:rFonts w:ascii="Times New Roman" w:eastAsia="Times New Roman" w:hAnsi="Times New Roman" w:cs="Times New Roman"/>
                        <w:color w:val="000000"/>
                      </w:rPr>
                      <w:t xml:space="preserve"> PAGE </w:t>
                    </w:r>
                    <w:r>
                      <w:rPr>
                        <w:color w:val="000000"/>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E8E4C" w14:textId="77777777" w:rsidR="00126387" w:rsidRDefault="00126387">
      <w:r>
        <w:separator/>
      </w:r>
    </w:p>
  </w:footnote>
  <w:footnote w:type="continuationSeparator" w:id="0">
    <w:p w14:paraId="1D39086D" w14:textId="77777777" w:rsidR="00126387" w:rsidRDefault="0012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7560A"/>
    <w:multiLevelType w:val="multilevel"/>
    <w:tmpl w:val="07A83A8C"/>
    <w:lvl w:ilvl="0">
      <w:numFmt w:val="bullet"/>
      <w:lvlText w:val="●"/>
      <w:lvlJc w:val="left"/>
      <w:pPr>
        <w:ind w:left="113" w:hanging="708"/>
      </w:pPr>
      <w:rPr>
        <w:rFonts w:ascii="Arial" w:eastAsia="Arial" w:hAnsi="Arial" w:cs="Arial"/>
        <w:sz w:val="24"/>
        <w:szCs w:val="24"/>
      </w:rPr>
    </w:lvl>
    <w:lvl w:ilvl="1">
      <w:numFmt w:val="bullet"/>
      <w:lvlText w:val="•"/>
      <w:lvlJc w:val="left"/>
      <w:pPr>
        <w:ind w:left="1093" w:hanging="708"/>
      </w:pPr>
    </w:lvl>
    <w:lvl w:ilvl="2">
      <w:numFmt w:val="bullet"/>
      <w:lvlText w:val="•"/>
      <w:lvlJc w:val="left"/>
      <w:pPr>
        <w:ind w:left="2067" w:hanging="708"/>
      </w:pPr>
    </w:lvl>
    <w:lvl w:ilvl="3">
      <w:numFmt w:val="bullet"/>
      <w:lvlText w:val="•"/>
      <w:lvlJc w:val="left"/>
      <w:pPr>
        <w:ind w:left="3041" w:hanging="708"/>
      </w:pPr>
    </w:lvl>
    <w:lvl w:ilvl="4">
      <w:numFmt w:val="bullet"/>
      <w:lvlText w:val="•"/>
      <w:lvlJc w:val="left"/>
      <w:pPr>
        <w:ind w:left="4015" w:hanging="708"/>
      </w:pPr>
    </w:lvl>
    <w:lvl w:ilvl="5">
      <w:numFmt w:val="bullet"/>
      <w:lvlText w:val="•"/>
      <w:lvlJc w:val="left"/>
      <w:pPr>
        <w:ind w:left="4989" w:hanging="708"/>
      </w:pPr>
    </w:lvl>
    <w:lvl w:ilvl="6">
      <w:numFmt w:val="bullet"/>
      <w:lvlText w:val="•"/>
      <w:lvlJc w:val="left"/>
      <w:pPr>
        <w:ind w:left="5963" w:hanging="708"/>
      </w:pPr>
    </w:lvl>
    <w:lvl w:ilvl="7">
      <w:numFmt w:val="bullet"/>
      <w:lvlText w:val="•"/>
      <w:lvlJc w:val="left"/>
      <w:pPr>
        <w:ind w:left="6937" w:hanging="707"/>
      </w:pPr>
    </w:lvl>
    <w:lvl w:ilvl="8">
      <w:numFmt w:val="bullet"/>
      <w:lvlText w:val="•"/>
      <w:lvlJc w:val="left"/>
      <w:pPr>
        <w:ind w:left="7911" w:hanging="707"/>
      </w:pPr>
    </w:lvl>
  </w:abstractNum>
  <w:abstractNum w:abstractNumId="1" w15:restartNumberingAfterBreak="0">
    <w:nsid w:val="0ED6542B"/>
    <w:multiLevelType w:val="multilevel"/>
    <w:tmpl w:val="849A967A"/>
    <w:lvl w:ilvl="0">
      <w:start w:val="1"/>
      <w:numFmt w:val="upperLetter"/>
      <w:lvlText w:val="%1."/>
      <w:lvlJc w:val="left"/>
      <w:pPr>
        <w:ind w:left="378" w:hanging="266"/>
      </w:pPr>
      <w:rPr>
        <w:rFonts w:ascii="Calibri" w:eastAsia="Calibri" w:hAnsi="Calibri" w:cs="Calibri"/>
        <w:b/>
        <w:sz w:val="24"/>
        <w:szCs w:val="24"/>
      </w:rPr>
    </w:lvl>
    <w:lvl w:ilvl="1">
      <w:numFmt w:val="bullet"/>
      <w:lvlText w:val="•"/>
      <w:lvlJc w:val="left"/>
      <w:pPr>
        <w:ind w:left="1327" w:hanging="266"/>
      </w:pPr>
    </w:lvl>
    <w:lvl w:ilvl="2">
      <w:numFmt w:val="bullet"/>
      <w:lvlText w:val="•"/>
      <w:lvlJc w:val="left"/>
      <w:pPr>
        <w:ind w:left="2275" w:hanging="266"/>
      </w:pPr>
    </w:lvl>
    <w:lvl w:ilvl="3">
      <w:numFmt w:val="bullet"/>
      <w:lvlText w:val="•"/>
      <w:lvlJc w:val="left"/>
      <w:pPr>
        <w:ind w:left="3223" w:hanging="266"/>
      </w:pPr>
    </w:lvl>
    <w:lvl w:ilvl="4">
      <w:numFmt w:val="bullet"/>
      <w:lvlText w:val="•"/>
      <w:lvlJc w:val="left"/>
      <w:pPr>
        <w:ind w:left="4171" w:hanging="266"/>
      </w:pPr>
    </w:lvl>
    <w:lvl w:ilvl="5">
      <w:numFmt w:val="bullet"/>
      <w:lvlText w:val="•"/>
      <w:lvlJc w:val="left"/>
      <w:pPr>
        <w:ind w:left="5119" w:hanging="266"/>
      </w:pPr>
    </w:lvl>
    <w:lvl w:ilvl="6">
      <w:numFmt w:val="bullet"/>
      <w:lvlText w:val="•"/>
      <w:lvlJc w:val="left"/>
      <w:pPr>
        <w:ind w:left="6067" w:hanging="266"/>
      </w:pPr>
    </w:lvl>
    <w:lvl w:ilvl="7">
      <w:numFmt w:val="bullet"/>
      <w:lvlText w:val="•"/>
      <w:lvlJc w:val="left"/>
      <w:pPr>
        <w:ind w:left="7015" w:hanging="266"/>
      </w:pPr>
    </w:lvl>
    <w:lvl w:ilvl="8">
      <w:numFmt w:val="bullet"/>
      <w:lvlText w:val="•"/>
      <w:lvlJc w:val="left"/>
      <w:pPr>
        <w:ind w:left="7963" w:hanging="266"/>
      </w:pPr>
    </w:lvl>
  </w:abstractNum>
  <w:abstractNum w:abstractNumId="2" w15:restartNumberingAfterBreak="0">
    <w:nsid w:val="1ACC4C68"/>
    <w:multiLevelType w:val="multilevel"/>
    <w:tmpl w:val="EEACDBD0"/>
    <w:lvl w:ilvl="0">
      <w:start w:val="1"/>
      <w:numFmt w:val="upperLetter"/>
      <w:lvlText w:val="%1)"/>
      <w:lvlJc w:val="left"/>
      <w:pPr>
        <w:ind w:left="1193" w:hanging="360"/>
      </w:pPr>
      <w:rPr>
        <w:b/>
      </w:rPr>
    </w:lvl>
    <w:lvl w:ilvl="1">
      <w:start w:val="1"/>
      <w:numFmt w:val="lowerLetter"/>
      <w:lvlText w:val="%2."/>
      <w:lvlJc w:val="left"/>
      <w:pPr>
        <w:ind w:left="1913" w:hanging="360"/>
      </w:pPr>
    </w:lvl>
    <w:lvl w:ilvl="2">
      <w:start w:val="1"/>
      <w:numFmt w:val="lowerRoman"/>
      <w:lvlText w:val="%3."/>
      <w:lvlJc w:val="right"/>
      <w:pPr>
        <w:ind w:left="2633" w:hanging="180"/>
      </w:pPr>
    </w:lvl>
    <w:lvl w:ilvl="3">
      <w:start w:val="1"/>
      <w:numFmt w:val="decimal"/>
      <w:lvlText w:val="%4."/>
      <w:lvlJc w:val="left"/>
      <w:pPr>
        <w:ind w:left="3353" w:hanging="360"/>
      </w:pPr>
    </w:lvl>
    <w:lvl w:ilvl="4">
      <w:start w:val="1"/>
      <w:numFmt w:val="lowerLetter"/>
      <w:lvlText w:val="%5."/>
      <w:lvlJc w:val="left"/>
      <w:pPr>
        <w:ind w:left="4073" w:hanging="360"/>
      </w:pPr>
    </w:lvl>
    <w:lvl w:ilvl="5">
      <w:start w:val="1"/>
      <w:numFmt w:val="lowerRoman"/>
      <w:lvlText w:val="%6."/>
      <w:lvlJc w:val="right"/>
      <w:pPr>
        <w:ind w:left="4793" w:hanging="180"/>
      </w:pPr>
    </w:lvl>
    <w:lvl w:ilvl="6">
      <w:start w:val="1"/>
      <w:numFmt w:val="decimal"/>
      <w:lvlText w:val="%7."/>
      <w:lvlJc w:val="left"/>
      <w:pPr>
        <w:ind w:left="5513" w:hanging="360"/>
      </w:pPr>
    </w:lvl>
    <w:lvl w:ilvl="7">
      <w:start w:val="1"/>
      <w:numFmt w:val="lowerLetter"/>
      <w:lvlText w:val="%8."/>
      <w:lvlJc w:val="left"/>
      <w:pPr>
        <w:ind w:left="6233" w:hanging="360"/>
      </w:pPr>
    </w:lvl>
    <w:lvl w:ilvl="8">
      <w:start w:val="1"/>
      <w:numFmt w:val="lowerRoman"/>
      <w:lvlText w:val="%9."/>
      <w:lvlJc w:val="right"/>
      <w:pPr>
        <w:ind w:left="6953" w:hanging="180"/>
      </w:pPr>
    </w:lvl>
  </w:abstractNum>
  <w:abstractNum w:abstractNumId="3" w15:restartNumberingAfterBreak="0">
    <w:nsid w:val="30514D8C"/>
    <w:multiLevelType w:val="multilevel"/>
    <w:tmpl w:val="84BE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96495"/>
    <w:multiLevelType w:val="multilevel"/>
    <w:tmpl w:val="F208BBB6"/>
    <w:lvl w:ilvl="0">
      <w:numFmt w:val="bullet"/>
      <w:lvlText w:val="•"/>
      <w:lvlJc w:val="left"/>
      <w:pPr>
        <w:ind w:left="833" w:hanging="776"/>
      </w:pPr>
      <w:rPr>
        <w:rFonts w:ascii="Calibri" w:eastAsia="Calibri" w:hAnsi="Calibri" w:cs="Calibri"/>
        <w:sz w:val="24"/>
        <w:szCs w:val="24"/>
      </w:rPr>
    </w:lvl>
    <w:lvl w:ilvl="1">
      <w:numFmt w:val="bullet"/>
      <w:lvlText w:val="•"/>
      <w:lvlJc w:val="left"/>
      <w:pPr>
        <w:ind w:left="833" w:hanging="721"/>
      </w:pPr>
      <w:rPr>
        <w:rFonts w:ascii="Calibri" w:eastAsia="Calibri" w:hAnsi="Calibri" w:cs="Calibri"/>
        <w:sz w:val="24"/>
        <w:szCs w:val="24"/>
      </w:rPr>
    </w:lvl>
    <w:lvl w:ilvl="2">
      <w:numFmt w:val="bullet"/>
      <w:lvlText w:val="•"/>
      <w:lvlJc w:val="left"/>
      <w:pPr>
        <w:ind w:left="2643" w:hanging="720"/>
      </w:pPr>
    </w:lvl>
    <w:lvl w:ilvl="3">
      <w:numFmt w:val="bullet"/>
      <w:lvlText w:val="•"/>
      <w:lvlJc w:val="left"/>
      <w:pPr>
        <w:ind w:left="3545" w:hanging="721"/>
      </w:pPr>
    </w:lvl>
    <w:lvl w:ilvl="4">
      <w:numFmt w:val="bullet"/>
      <w:lvlText w:val="•"/>
      <w:lvlJc w:val="left"/>
      <w:pPr>
        <w:ind w:left="4447" w:hanging="721"/>
      </w:pPr>
    </w:lvl>
    <w:lvl w:ilvl="5">
      <w:numFmt w:val="bullet"/>
      <w:lvlText w:val="•"/>
      <w:lvlJc w:val="left"/>
      <w:pPr>
        <w:ind w:left="5349" w:hanging="721"/>
      </w:pPr>
    </w:lvl>
    <w:lvl w:ilvl="6">
      <w:numFmt w:val="bullet"/>
      <w:lvlText w:val="•"/>
      <w:lvlJc w:val="left"/>
      <w:pPr>
        <w:ind w:left="6251" w:hanging="721"/>
      </w:pPr>
    </w:lvl>
    <w:lvl w:ilvl="7">
      <w:numFmt w:val="bullet"/>
      <w:lvlText w:val="•"/>
      <w:lvlJc w:val="left"/>
      <w:pPr>
        <w:ind w:left="7153" w:hanging="721"/>
      </w:pPr>
    </w:lvl>
    <w:lvl w:ilvl="8">
      <w:numFmt w:val="bullet"/>
      <w:lvlText w:val="•"/>
      <w:lvlJc w:val="left"/>
      <w:pPr>
        <w:ind w:left="8055" w:hanging="721"/>
      </w:pPr>
    </w:lvl>
  </w:abstractNum>
  <w:abstractNum w:abstractNumId="5" w15:restartNumberingAfterBreak="0">
    <w:nsid w:val="3C3F75EB"/>
    <w:multiLevelType w:val="multilevel"/>
    <w:tmpl w:val="F8F6784C"/>
    <w:lvl w:ilvl="0">
      <w:start w:val="3"/>
      <w:numFmt w:val="bullet"/>
      <w:lvlText w:val="-"/>
      <w:lvlJc w:val="left"/>
      <w:pPr>
        <w:ind w:left="473" w:hanging="360"/>
      </w:pPr>
      <w:rPr>
        <w:rFonts w:ascii="Calibri" w:eastAsia="Calibri" w:hAnsi="Calibri" w:cs="Calibri"/>
      </w:rPr>
    </w:lvl>
    <w:lvl w:ilvl="1">
      <w:start w:val="1"/>
      <w:numFmt w:val="bullet"/>
      <w:lvlText w:val="o"/>
      <w:lvlJc w:val="left"/>
      <w:pPr>
        <w:ind w:left="1193" w:hanging="360"/>
      </w:pPr>
      <w:rPr>
        <w:rFonts w:ascii="Courier New" w:eastAsia="Courier New" w:hAnsi="Courier New" w:cs="Courier New"/>
      </w:rPr>
    </w:lvl>
    <w:lvl w:ilvl="2">
      <w:start w:val="1"/>
      <w:numFmt w:val="bullet"/>
      <w:lvlText w:val="▪"/>
      <w:lvlJc w:val="left"/>
      <w:pPr>
        <w:ind w:left="1913" w:hanging="360"/>
      </w:pPr>
      <w:rPr>
        <w:rFonts w:ascii="Noto Sans Symbols" w:eastAsia="Noto Sans Symbols" w:hAnsi="Noto Sans Symbols" w:cs="Noto Sans Symbols"/>
      </w:rPr>
    </w:lvl>
    <w:lvl w:ilvl="3">
      <w:start w:val="1"/>
      <w:numFmt w:val="bullet"/>
      <w:lvlText w:val="●"/>
      <w:lvlJc w:val="left"/>
      <w:pPr>
        <w:ind w:left="2633" w:hanging="360"/>
      </w:pPr>
      <w:rPr>
        <w:rFonts w:ascii="Noto Sans Symbols" w:eastAsia="Noto Sans Symbols" w:hAnsi="Noto Sans Symbols" w:cs="Noto Sans Symbols"/>
      </w:rPr>
    </w:lvl>
    <w:lvl w:ilvl="4">
      <w:start w:val="1"/>
      <w:numFmt w:val="bullet"/>
      <w:lvlText w:val="o"/>
      <w:lvlJc w:val="left"/>
      <w:pPr>
        <w:ind w:left="3353" w:hanging="360"/>
      </w:pPr>
      <w:rPr>
        <w:rFonts w:ascii="Courier New" w:eastAsia="Courier New" w:hAnsi="Courier New" w:cs="Courier New"/>
      </w:rPr>
    </w:lvl>
    <w:lvl w:ilvl="5">
      <w:start w:val="1"/>
      <w:numFmt w:val="bullet"/>
      <w:lvlText w:val="▪"/>
      <w:lvlJc w:val="left"/>
      <w:pPr>
        <w:ind w:left="4073" w:hanging="360"/>
      </w:pPr>
      <w:rPr>
        <w:rFonts w:ascii="Noto Sans Symbols" w:eastAsia="Noto Sans Symbols" w:hAnsi="Noto Sans Symbols" w:cs="Noto Sans Symbols"/>
      </w:rPr>
    </w:lvl>
    <w:lvl w:ilvl="6">
      <w:start w:val="1"/>
      <w:numFmt w:val="bullet"/>
      <w:lvlText w:val="●"/>
      <w:lvlJc w:val="left"/>
      <w:pPr>
        <w:ind w:left="4793" w:hanging="360"/>
      </w:pPr>
      <w:rPr>
        <w:rFonts w:ascii="Noto Sans Symbols" w:eastAsia="Noto Sans Symbols" w:hAnsi="Noto Sans Symbols" w:cs="Noto Sans Symbols"/>
      </w:rPr>
    </w:lvl>
    <w:lvl w:ilvl="7">
      <w:start w:val="1"/>
      <w:numFmt w:val="bullet"/>
      <w:lvlText w:val="o"/>
      <w:lvlJc w:val="left"/>
      <w:pPr>
        <w:ind w:left="5513" w:hanging="360"/>
      </w:pPr>
      <w:rPr>
        <w:rFonts w:ascii="Courier New" w:eastAsia="Courier New" w:hAnsi="Courier New" w:cs="Courier New"/>
      </w:rPr>
    </w:lvl>
    <w:lvl w:ilvl="8">
      <w:start w:val="1"/>
      <w:numFmt w:val="bullet"/>
      <w:lvlText w:val="▪"/>
      <w:lvlJc w:val="left"/>
      <w:pPr>
        <w:ind w:left="6233" w:hanging="360"/>
      </w:pPr>
      <w:rPr>
        <w:rFonts w:ascii="Noto Sans Symbols" w:eastAsia="Noto Sans Symbols" w:hAnsi="Noto Sans Symbols" w:cs="Noto Sans Symbols"/>
      </w:rPr>
    </w:lvl>
  </w:abstractNum>
  <w:abstractNum w:abstractNumId="6" w15:restartNumberingAfterBreak="0">
    <w:nsid w:val="42D06EB3"/>
    <w:multiLevelType w:val="multilevel"/>
    <w:tmpl w:val="14F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C2B85"/>
    <w:multiLevelType w:val="multilevel"/>
    <w:tmpl w:val="AE86FB1A"/>
    <w:lvl w:ilvl="0">
      <w:numFmt w:val="bullet"/>
      <w:lvlText w:val="–"/>
      <w:lvlJc w:val="left"/>
      <w:pPr>
        <w:ind w:left="1008" w:hanging="176"/>
      </w:pPr>
      <w:rPr>
        <w:rFonts w:ascii="Calibri" w:eastAsia="Calibri" w:hAnsi="Calibri" w:cs="Calibri"/>
        <w:sz w:val="24"/>
        <w:szCs w:val="24"/>
      </w:rPr>
    </w:lvl>
    <w:lvl w:ilvl="1">
      <w:numFmt w:val="bullet"/>
      <w:lvlText w:val="•"/>
      <w:lvlJc w:val="left"/>
      <w:pPr>
        <w:ind w:left="833" w:hanging="720"/>
      </w:pPr>
      <w:rPr>
        <w:rFonts w:ascii="Calibri" w:eastAsia="Calibri" w:hAnsi="Calibri" w:cs="Calibri"/>
        <w:sz w:val="24"/>
        <w:szCs w:val="24"/>
      </w:rPr>
    </w:lvl>
    <w:lvl w:ilvl="2">
      <w:numFmt w:val="bullet"/>
      <w:lvlText w:val="•"/>
      <w:lvlJc w:val="left"/>
      <w:pPr>
        <w:ind w:left="1984" w:hanging="720"/>
      </w:pPr>
    </w:lvl>
    <w:lvl w:ilvl="3">
      <w:numFmt w:val="bullet"/>
      <w:lvlText w:val="•"/>
      <w:lvlJc w:val="left"/>
      <w:pPr>
        <w:ind w:left="2968" w:hanging="720"/>
      </w:pPr>
    </w:lvl>
    <w:lvl w:ilvl="4">
      <w:numFmt w:val="bullet"/>
      <w:lvlText w:val="•"/>
      <w:lvlJc w:val="left"/>
      <w:pPr>
        <w:ind w:left="3953" w:hanging="720"/>
      </w:pPr>
    </w:lvl>
    <w:lvl w:ilvl="5">
      <w:numFmt w:val="bullet"/>
      <w:lvlText w:val="•"/>
      <w:lvlJc w:val="left"/>
      <w:pPr>
        <w:ind w:left="4937" w:hanging="720"/>
      </w:pPr>
    </w:lvl>
    <w:lvl w:ilvl="6">
      <w:numFmt w:val="bullet"/>
      <w:lvlText w:val="•"/>
      <w:lvlJc w:val="left"/>
      <w:pPr>
        <w:ind w:left="5921" w:hanging="720"/>
      </w:pPr>
    </w:lvl>
    <w:lvl w:ilvl="7">
      <w:numFmt w:val="bullet"/>
      <w:lvlText w:val="•"/>
      <w:lvlJc w:val="left"/>
      <w:pPr>
        <w:ind w:left="6906" w:hanging="720"/>
      </w:pPr>
    </w:lvl>
    <w:lvl w:ilvl="8">
      <w:numFmt w:val="bullet"/>
      <w:lvlText w:val="•"/>
      <w:lvlJc w:val="left"/>
      <w:pPr>
        <w:ind w:left="7890" w:hanging="720"/>
      </w:pPr>
    </w:lvl>
  </w:abstractNum>
  <w:abstractNum w:abstractNumId="8" w15:restartNumberingAfterBreak="0">
    <w:nsid w:val="4FE833BC"/>
    <w:multiLevelType w:val="multilevel"/>
    <w:tmpl w:val="F0A2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5D3EF7"/>
    <w:multiLevelType w:val="multilevel"/>
    <w:tmpl w:val="A898519A"/>
    <w:lvl w:ilvl="0">
      <w:start w:val="1"/>
      <w:numFmt w:val="upperLetter"/>
      <w:lvlText w:val="%1)"/>
      <w:lvlJc w:val="left"/>
      <w:pPr>
        <w:ind w:left="1290" w:hanging="375"/>
      </w:pPr>
    </w:lvl>
    <w:lvl w:ilvl="1">
      <w:start w:val="1"/>
      <w:numFmt w:val="lowerLetter"/>
      <w:lvlText w:val="%2."/>
      <w:lvlJc w:val="left"/>
      <w:pPr>
        <w:ind w:left="1995" w:hanging="360"/>
      </w:pPr>
    </w:lvl>
    <w:lvl w:ilvl="2">
      <w:start w:val="1"/>
      <w:numFmt w:val="lowerRoman"/>
      <w:lvlText w:val="%3."/>
      <w:lvlJc w:val="right"/>
      <w:pPr>
        <w:ind w:left="2715" w:hanging="180"/>
      </w:pPr>
    </w:lvl>
    <w:lvl w:ilvl="3">
      <w:start w:val="1"/>
      <w:numFmt w:val="decimal"/>
      <w:lvlText w:val="%4."/>
      <w:lvlJc w:val="left"/>
      <w:pPr>
        <w:ind w:left="3435" w:hanging="360"/>
      </w:pPr>
    </w:lvl>
    <w:lvl w:ilvl="4">
      <w:start w:val="1"/>
      <w:numFmt w:val="lowerLetter"/>
      <w:lvlText w:val="%5."/>
      <w:lvlJc w:val="left"/>
      <w:pPr>
        <w:ind w:left="4155" w:hanging="360"/>
      </w:pPr>
    </w:lvl>
    <w:lvl w:ilvl="5">
      <w:start w:val="1"/>
      <w:numFmt w:val="lowerRoman"/>
      <w:lvlText w:val="%6."/>
      <w:lvlJc w:val="right"/>
      <w:pPr>
        <w:ind w:left="4875" w:hanging="180"/>
      </w:pPr>
    </w:lvl>
    <w:lvl w:ilvl="6">
      <w:start w:val="1"/>
      <w:numFmt w:val="decimal"/>
      <w:lvlText w:val="%7."/>
      <w:lvlJc w:val="left"/>
      <w:pPr>
        <w:ind w:left="5595" w:hanging="360"/>
      </w:pPr>
    </w:lvl>
    <w:lvl w:ilvl="7">
      <w:start w:val="1"/>
      <w:numFmt w:val="lowerLetter"/>
      <w:lvlText w:val="%8."/>
      <w:lvlJc w:val="left"/>
      <w:pPr>
        <w:ind w:left="6315" w:hanging="360"/>
      </w:pPr>
    </w:lvl>
    <w:lvl w:ilvl="8">
      <w:start w:val="1"/>
      <w:numFmt w:val="lowerRoman"/>
      <w:lvlText w:val="%9."/>
      <w:lvlJc w:val="right"/>
      <w:pPr>
        <w:ind w:left="7035" w:hanging="180"/>
      </w:pPr>
    </w:lvl>
  </w:abstractNum>
  <w:abstractNum w:abstractNumId="10" w15:restartNumberingAfterBreak="0">
    <w:nsid w:val="530D6034"/>
    <w:multiLevelType w:val="multilevel"/>
    <w:tmpl w:val="FD8C9B9A"/>
    <w:lvl w:ilvl="0">
      <w:start w:val="1"/>
      <w:numFmt w:val="upperLetter"/>
      <w:lvlText w:val="%1)"/>
      <w:lvlJc w:val="left"/>
      <w:pPr>
        <w:ind w:left="847" w:hanging="375"/>
      </w:pPr>
      <w:rPr>
        <w:b/>
      </w:rPr>
    </w:lvl>
    <w:lvl w:ilvl="1">
      <w:numFmt w:val="bullet"/>
      <w:lvlText w:val="•"/>
      <w:lvlJc w:val="left"/>
      <w:pPr>
        <w:ind w:left="833" w:hanging="776"/>
      </w:pPr>
      <w:rPr>
        <w:rFonts w:ascii="Calibri" w:eastAsia="Calibri" w:hAnsi="Calibri" w:cs="Calibri"/>
        <w:sz w:val="24"/>
        <w:szCs w:val="24"/>
      </w:rPr>
    </w:lvl>
    <w:lvl w:ilvl="2">
      <w:numFmt w:val="bullet"/>
      <w:lvlText w:val="•"/>
      <w:lvlJc w:val="left"/>
      <w:pPr>
        <w:ind w:left="2643" w:hanging="775"/>
      </w:pPr>
    </w:lvl>
    <w:lvl w:ilvl="3">
      <w:numFmt w:val="bullet"/>
      <w:lvlText w:val="•"/>
      <w:lvlJc w:val="left"/>
      <w:pPr>
        <w:ind w:left="3545" w:hanging="776"/>
      </w:pPr>
    </w:lvl>
    <w:lvl w:ilvl="4">
      <w:numFmt w:val="bullet"/>
      <w:lvlText w:val="•"/>
      <w:lvlJc w:val="left"/>
      <w:pPr>
        <w:ind w:left="4447" w:hanging="776"/>
      </w:pPr>
    </w:lvl>
    <w:lvl w:ilvl="5">
      <w:numFmt w:val="bullet"/>
      <w:lvlText w:val="•"/>
      <w:lvlJc w:val="left"/>
      <w:pPr>
        <w:ind w:left="5349" w:hanging="776"/>
      </w:pPr>
    </w:lvl>
    <w:lvl w:ilvl="6">
      <w:numFmt w:val="bullet"/>
      <w:lvlText w:val="•"/>
      <w:lvlJc w:val="left"/>
      <w:pPr>
        <w:ind w:left="6251" w:hanging="776"/>
      </w:pPr>
    </w:lvl>
    <w:lvl w:ilvl="7">
      <w:numFmt w:val="bullet"/>
      <w:lvlText w:val="•"/>
      <w:lvlJc w:val="left"/>
      <w:pPr>
        <w:ind w:left="7153" w:hanging="776"/>
      </w:pPr>
    </w:lvl>
    <w:lvl w:ilvl="8">
      <w:numFmt w:val="bullet"/>
      <w:lvlText w:val="•"/>
      <w:lvlJc w:val="left"/>
      <w:pPr>
        <w:ind w:left="8055" w:hanging="776"/>
      </w:pPr>
    </w:lvl>
  </w:abstractNum>
  <w:abstractNum w:abstractNumId="11" w15:restartNumberingAfterBreak="0">
    <w:nsid w:val="5FD40361"/>
    <w:multiLevelType w:val="multilevel"/>
    <w:tmpl w:val="B4280F1A"/>
    <w:lvl w:ilvl="0">
      <w:numFmt w:val="bullet"/>
      <w:lvlText w:val="-"/>
      <w:lvlJc w:val="left"/>
      <w:pPr>
        <w:ind w:left="833" w:hanging="360"/>
      </w:pPr>
      <w:rPr>
        <w:rFonts w:ascii="Arial" w:eastAsia="Arial" w:hAnsi="Arial" w:cs="Arial"/>
        <w:sz w:val="24"/>
        <w:szCs w:val="24"/>
      </w:rPr>
    </w:lvl>
    <w:lvl w:ilvl="1">
      <w:numFmt w:val="bullet"/>
      <w:lvlText w:val="•"/>
      <w:lvlJc w:val="left"/>
      <w:pPr>
        <w:ind w:left="1741" w:hanging="360"/>
      </w:pPr>
    </w:lvl>
    <w:lvl w:ilvl="2">
      <w:numFmt w:val="bullet"/>
      <w:lvlText w:val="•"/>
      <w:lvlJc w:val="left"/>
      <w:pPr>
        <w:ind w:left="2643" w:hanging="360"/>
      </w:pPr>
    </w:lvl>
    <w:lvl w:ilvl="3">
      <w:numFmt w:val="bullet"/>
      <w:lvlText w:val="•"/>
      <w:lvlJc w:val="left"/>
      <w:pPr>
        <w:ind w:left="3545" w:hanging="360"/>
      </w:pPr>
    </w:lvl>
    <w:lvl w:ilvl="4">
      <w:numFmt w:val="bullet"/>
      <w:lvlText w:val="•"/>
      <w:lvlJc w:val="left"/>
      <w:pPr>
        <w:ind w:left="4447" w:hanging="360"/>
      </w:pPr>
    </w:lvl>
    <w:lvl w:ilvl="5">
      <w:numFmt w:val="bullet"/>
      <w:lvlText w:val="•"/>
      <w:lvlJc w:val="left"/>
      <w:pPr>
        <w:ind w:left="5349" w:hanging="360"/>
      </w:pPr>
    </w:lvl>
    <w:lvl w:ilvl="6">
      <w:numFmt w:val="bullet"/>
      <w:lvlText w:val="•"/>
      <w:lvlJc w:val="left"/>
      <w:pPr>
        <w:ind w:left="6251" w:hanging="360"/>
      </w:pPr>
    </w:lvl>
    <w:lvl w:ilvl="7">
      <w:numFmt w:val="bullet"/>
      <w:lvlText w:val="•"/>
      <w:lvlJc w:val="left"/>
      <w:pPr>
        <w:ind w:left="7153" w:hanging="360"/>
      </w:pPr>
    </w:lvl>
    <w:lvl w:ilvl="8">
      <w:numFmt w:val="bullet"/>
      <w:lvlText w:val="•"/>
      <w:lvlJc w:val="left"/>
      <w:pPr>
        <w:ind w:left="8055" w:hanging="360"/>
      </w:pPr>
    </w:lvl>
  </w:abstractNum>
  <w:abstractNum w:abstractNumId="12" w15:restartNumberingAfterBreak="0">
    <w:nsid w:val="622B4FD6"/>
    <w:multiLevelType w:val="multilevel"/>
    <w:tmpl w:val="1B8653C6"/>
    <w:lvl w:ilvl="0">
      <w:numFmt w:val="bullet"/>
      <w:lvlText w:val="-"/>
      <w:lvlJc w:val="left"/>
      <w:pPr>
        <w:ind w:left="113" w:hanging="130"/>
      </w:pPr>
      <w:rPr>
        <w:rFonts w:ascii="Calibri" w:eastAsia="Calibri" w:hAnsi="Calibri" w:cs="Calibri"/>
        <w:sz w:val="24"/>
        <w:szCs w:val="24"/>
      </w:rPr>
    </w:lvl>
    <w:lvl w:ilvl="1">
      <w:numFmt w:val="bullet"/>
      <w:lvlText w:val="●"/>
      <w:lvlJc w:val="left"/>
      <w:pPr>
        <w:ind w:left="833" w:hanging="360"/>
      </w:pPr>
      <w:rPr>
        <w:rFonts w:ascii="Arial" w:eastAsia="Arial" w:hAnsi="Arial" w:cs="Arial"/>
        <w:sz w:val="24"/>
        <w:szCs w:val="24"/>
      </w:rPr>
    </w:lvl>
    <w:lvl w:ilvl="2">
      <w:numFmt w:val="bullet"/>
      <w:lvlText w:val="•"/>
      <w:lvlJc w:val="left"/>
      <w:pPr>
        <w:ind w:left="1842" w:hanging="360"/>
      </w:pPr>
    </w:lvl>
    <w:lvl w:ilvl="3">
      <w:numFmt w:val="bullet"/>
      <w:lvlText w:val="•"/>
      <w:lvlJc w:val="left"/>
      <w:pPr>
        <w:ind w:left="2844" w:hanging="360"/>
      </w:pPr>
    </w:lvl>
    <w:lvl w:ilvl="4">
      <w:numFmt w:val="bullet"/>
      <w:lvlText w:val="•"/>
      <w:lvlJc w:val="left"/>
      <w:pPr>
        <w:ind w:left="3846" w:hanging="360"/>
      </w:pPr>
    </w:lvl>
    <w:lvl w:ilvl="5">
      <w:numFmt w:val="bullet"/>
      <w:lvlText w:val="•"/>
      <w:lvlJc w:val="left"/>
      <w:pPr>
        <w:ind w:left="4848" w:hanging="360"/>
      </w:pPr>
    </w:lvl>
    <w:lvl w:ilvl="6">
      <w:numFmt w:val="bullet"/>
      <w:lvlText w:val="•"/>
      <w:lvlJc w:val="left"/>
      <w:pPr>
        <w:ind w:left="5850" w:hanging="360"/>
      </w:pPr>
    </w:lvl>
    <w:lvl w:ilvl="7">
      <w:numFmt w:val="bullet"/>
      <w:lvlText w:val="•"/>
      <w:lvlJc w:val="left"/>
      <w:pPr>
        <w:ind w:left="6852" w:hanging="360"/>
      </w:pPr>
    </w:lvl>
    <w:lvl w:ilvl="8">
      <w:numFmt w:val="bullet"/>
      <w:lvlText w:val="•"/>
      <w:lvlJc w:val="left"/>
      <w:pPr>
        <w:ind w:left="7854" w:hanging="360"/>
      </w:pPr>
    </w:lvl>
  </w:abstractNum>
  <w:abstractNum w:abstractNumId="13" w15:restartNumberingAfterBreak="0">
    <w:nsid w:val="793659DB"/>
    <w:multiLevelType w:val="multilevel"/>
    <w:tmpl w:val="E74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F79CE"/>
    <w:multiLevelType w:val="multilevel"/>
    <w:tmpl w:val="55506FEE"/>
    <w:lvl w:ilvl="0">
      <w:start w:val="1"/>
      <w:numFmt w:val="decimal"/>
      <w:lvlText w:val="%1."/>
      <w:lvlJc w:val="left"/>
      <w:pPr>
        <w:ind w:left="833" w:hanging="360"/>
      </w:pPr>
      <w:rPr>
        <w:b/>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num w:numId="1" w16cid:durableId="11347062">
    <w:abstractNumId w:val="4"/>
  </w:num>
  <w:num w:numId="2" w16cid:durableId="1049458833">
    <w:abstractNumId w:val="10"/>
  </w:num>
  <w:num w:numId="3" w16cid:durableId="1153906351">
    <w:abstractNumId w:val="11"/>
  </w:num>
  <w:num w:numId="4" w16cid:durableId="299504149">
    <w:abstractNumId w:val="7"/>
  </w:num>
  <w:num w:numId="5" w16cid:durableId="775754361">
    <w:abstractNumId w:val="0"/>
  </w:num>
  <w:num w:numId="6" w16cid:durableId="1182627624">
    <w:abstractNumId w:val="12"/>
  </w:num>
  <w:num w:numId="7" w16cid:durableId="674577414">
    <w:abstractNumId w:val="1"/>
  </w:num>
  <w:num w:numId="8" w16cid:durableId="2009818921">
    <w:abstractNumId w:val="5"/>
  </w:num>
  <w:num w:numId="9" w16cid:durableId="695041503">
    <w:abstractNumId w:val="14"/>
  </w:num>
  <w:num w:numId="10" w16cid:durableId="420300233">
    <w:abstractNumId w:val="9"/>
  </w:num>
  <w:num w:numId="11" w16cid:durableId="1266381983">
    <w:abstractNumId w:val="2"/>
  </w:num>
  <w:num w:numId="12" w16cid:durableId="1148325176">
    <w:abstractNumId w:val="13"/>
  </w:num>
  <w:num w:numId="13" w16cid:durableId="2045859643">
    <w:abstractNumId w:val="8"/>
  </w:num>
  <w:num w:numId="14" w16cid:durableId="1707676453">
    <w:abstractNumId w:val="6"/>
  </w:num>
  <w:num w:numId="15" w16cid:durableId="1417047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D4"/>
    <w:rsid w:val="00126387"/>
    <w:rsid w:val="0055144C"/>
    <w:rsid w:val="005F1ED4"/>
    <w:rsid w:val="00A65768"/>
    <w:rsid w:val="00C84D32"/>
    <w:rsid w:val="00D130BD"/>
    <w:rsid w:val="00E528B1"/>
    <w:rsid w:val="00FB3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FD493C9"/>
  <w15:docId w15:val="{EC2E0383-0367-3C4D-AC92-0DF90012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ind w:left="113"/>
      <w:outlineLvl w:val="0"/>
    </w:pPr>
    <w:rPr>
      <w:b/>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40"/>
      <w:outlineLvl w:val="3"/>
    </w:pPr>
    <w:rPr>
      <w:rFonts w:ascii="Cambria" w:eastAsia="Cambria" w:hAnsi="Cambria" w:cs="Cambria"/>
      <w:i/>
      <w:color w:val="366091"/>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203167">
      <w:bodyDiv w:val="1"/>
      <w:marLeft w:val="0"/>
      <w:marRight w:val="0"/>
      <w:marTop w:val="0"/>
      <w:marBottom w:val="0"/>
      <w:divBdr>
        <w:top w:val="none" w:sz="0" w:space="0" w:color="auto"/>
        <w:left w:val="none" w:sz="0" w:space="0" w:color="auto"/>
        <w:bottom w:val="none" w:sz="0" w:space="0" w:color="auto"/>
        <w:right w:val="none" w:sz="0" w:space="0" w:color="auto"/>
      </w:divBdr>
    </w:div>
    <w:div w:id="1263223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miomab.it/" TargetMode="External"/><Relationship Id="rId13" Type="http://schemas.openxmlformats.org/officeDocument/2006/relationships/hyperlink" Target="mailto:webmaster@premiomab.it" TargetMode="External"/><Relationship Id="rId3" Type="http://schemas.openxmlformats.org/officeDocument/2006/relationships/settings" Target="settings.xml"/><Relationship Id="rId7" Type="http://schemas.openxmlformats.org/officeDocument/2006/relationships/hyperlink" Target="http://www.premiomab.it" TargetMode="External"/><Relationship Id="rId12" Type="http://schemas.openxmlformats.org/officeDocument/2006/relationships/hyperlink" Target="mailto:info@premiomab.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remiomab.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emiomab.it/" TargetMode="External"/><Relationship Id="rId4" Type="http://schemas.openxmlformats.org/officeDocument/2006/relationships/webSettings" Target="webSettings.xml"/><Relationship Id="rId9" Type="http://schemas.openxmlformats.org/officeDocument/2006/relationships/hyperlink" Target="http://www.premiomab.it/" TargetMode="External"/><Relationship Id="rId14" Type="http://schemas.openxmlformats.org/officeDocument/2006/relationships/hyperlink" Target="http://www.cristianocastald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3623</Words>
  <Characters>25368</Characters>
  <Application>Microsoft Office Word</Application>
  <DocSecurity>0</DocSecurity>
  <Lines>1691</Lines>
  <Paragraphs>1449</Paragraphs>
  <ScaleCrop>false</ScaleCrop>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Costanza Frisone</cp:lastModifiedBy>
  <cp:revision>4</cp:revision>
  <dcterms:created xsi:type="dcterms:W3CDTF">2024-12-11T14:42:00Z</dcterms:created>
  <dcterms:modified xsi:type="dcterms:W3CDTF">2025-03-13T11:28:00Z</dcterms:modified>
</cp:coreProperties>
</file>